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55" w:type="dxa"/>
        <w:jc w:val="center"/>
        <w:tblLayout w:type="fixed"/>
        <w:tblCellMar>
          <w:left w:w="30" w:type="dxa"/>
          <w:right w:w="30" w:type="dxa"/>
        </w:tblCellMar>
        <w:tblLook w:val="04A0" w:firstRow="1" w:lastRow="0" w:firstColumn="1" w:lastColumn="0" w:noHBand="0" w:noVBand="1"/>
      </w:tblPr>
      <w:tblGrid>
        <w:gridCol w:w="30"/>
        <w:gridCol w:w="859"/>
        <w:gridCol w:w="890"/>
        <w:gridCol w:w="889"/>
        <w:gridCol w:w="230"/>
        <w:gridCol w:w="37"/>
        <w:gridCol w:w="42"/>
        <w:gridCol w:w="581"/>
        <w:gridCol w:w="889"/>
        <w:gridCol w:w="890"/>
        <w:gridCol w:w="889"/>
        <w:gridCol w:w="890"/>
        <w:gridCol w:w="889"/>
        <w:gridCol w:w="890"/>
        <w:gridCol w:w="30"/>
        <w:gridCol w:w="30"/>
      </w:tblGrid>
      <w:tr w:rsidR="00737BBF" w14:paraId="7DE5B997" w14:textId="77777777" w:rsidTr="00774030">
        <w:trPr>
          <w:gridAfter w:val="2"/>
          <w:wAfter w:w="60" w:type="dxa"/>
          <w:trHeight w:val="499"/>
          <w:jc w:val="center"/>
        </w:trPr>
        <w:tc>
          <w:tcPr>
            <w:tcW w:w="8895" w:type="dxa"/>
            <w:gridSpan w:val="14"/>
            <w:tcBorders>
              <w:top w:val="single" w:sz="12" w:space="0" w:color="auto"/>
              <w:left w:val="nil"/>
              <w:bottom w:val="single" w:sz="12" w:space="0" w:color="auto"/>
              <w:right w:val="nil"/>
            </w:tcBorders>
            <w:shd w:val="solid" w:color="969696" w:fill="auto"/>
            <w:hideMark/>
          </w:tcPr>
          <w:p w14:paraId="4587D77F" w14:textId="362AC06E" w:rsidR="00737BBF" w:rsidRDefault="00737BBF" w:rsidP="00076559">
            <w:pPr>
              <w:autoSpaceDE w:val="0"/>
              <w:autoSpaceDN w:val="0"/>
              <w:adjustRightInd w:val="0"/>
              <w:spacing w:after="0" w:line="240" w:lineRule="auto"/>
              <w:rPr>
                <w:rFonts w:ascii="Calibri" w:hAnsi="Calibri" w:cs="Calibri"/>
                <w:b/>
                <w:bCs/>
                <w:i/>
                <w:iCs/>
                <w:color w:val="000000"/>
              </w:rPr>
            </w:pPr>
            <w:bookmarkStart w:id="0" w:name="_Hlk531109515"/>
            <w:r>
              <w:rPr>
                <w:rFonts w:ascii="Calibri" w:hAnsi="Calibri" w:cs="Calibri"/>
                <w:b/>
                <w:bCs/>
                <w:i/>
                <w:iCs/>
                <w:color w:val="000000"/>
              </w:rPr>
              <w:t>DECA</w:t>
            </w:r>
          </w:p>
          <w:p w14:paraId="07630C91" w14:textId="77777777" w:rsidR="00737BBF" w:rsidRDefault="00737BBF" w:rsidP="008878CF">
            <w:pPr>
              <w:autoSpaceDE w:val="0"/>
              <w:autoSpaceDN w:val="0"/>
              <w:adjustRightInd w:val="0"/>
              <w:spacing w:after="0" w:line="240" w:lineRule="auto"/>
              <w:jc w:val="center"/>
              <w:rPr>
                <w:rFonts w:ascii="Calibri" w:hAnsi="Calibri" w:cs="Calibri"/>
                <w:b/>
                <w:bCs/>
                <w:i/>
                <w:iCs/>
                <w:color w:val="000000"/>
              </w:rPr>
            </w:pPr>
            <w:r>
              <w:rPr>
                <w:rFonts w:ascii="Calibri" w:hAnsi="Calibri" w:cs="Calibri"/>
                <w:b/>
                <w:bCs/>
                <w:i/>
                <w:iCs/>
                <w:color w:val="000000"/>
              </w:rPr>
              <w:t>Documento que Establece las condiciones de Ayuda</w:t>
            </w:r>
          </w:p>
        </w:tc>
      </w:tr>
      <w:tr w:rsidR="00C32527" w14:paraId="04096324" w14:textId="77777777" w:rsidTr="00774030">
        <w:trPr>
          <w:gridAfter w:val="2"/>
          <w:wAfter w:w="60" w:type="dxa"/>
          <w:trHeight w:val="154"/>
          <w:jc w:val="center"/>
        </w:trPr>
        <w:tc>
          <w:tcPr>
            <w:tcW w:w="8895" w:type="dxa"/>
            <w:gridSpan w:val="14"/>
            <w:tcBorders>
              <w:top w:val="single" w:sz="12" w:space="0" w:color="auto"/>
              <w:left w:val="nil"/>
              <w:bottom w:val="single" w:sz="12" w:space="0" w:color="D9D9D9" w:themeColor="background1" w:themeShade="D9"/>
              <w:right w:val="nil"/>
            </w:tcBorders>
            <w:shd w:val="clear" w:color="auto" w:fill="808080" w:themeFill="background1" w:themeFillShade="80"/>
            <w:hideMark/>
          </w:tcPr>
          <w:p w14:paraId="625578D5" w14:textId="77777777" w:rsidR="00C32527" w:rsidRDefault="00C32527" w:rsidP="00FF5761">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 xml:space="preserve">Fecha de Emisión del DECA por la Unidad de Gestión </w:t>
            </w:r>
          </w:p>
        </w:tc>
      </w:tr>
      <w:tr w:rsidR="00C32527" w:rsidRPr="007764D0" w14:paraId="34E48DB7" w14:textId="77777777" w:rsidTr="00F16EC0">
        <w:trPr>
          <w:gridAfter w:val="2"/>
          <w:wAfter w:w="60" w:type="dxa"/>
          <w:trHeight w:val="154"/>
          <w:jc w:val="center"/>
        </w:trPr>
        <w:tc>
          <w:tcPr>
            <w:tcW w:w="2977" w:type="dxa"/>
            <w:gridSpan w:val="7"/>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772D14CC" w14:textId="77777777" w:rsidR="00C32527" w:rsidRDefault="00C32527" w:rsidP="00FF5761">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Fecha de emisión</w:t>
            </w:r>
          </w:p>
        </w:tc>
        <w:tc>
          <w:tcPr>
            <w:tcW w:w="5918" w:type="dxa"/>
            <w:gridSpan w:val="7"/>
            <w:tcBorders>
              <w:top w:val="single" w:sz="12" w:space="0" w:color="D9D9D9" w:themeColor="background1" w:themeShade="D9"/>
              <w:left w:val="nil"/>
              <w:bottom w:val="single" w:sz="12" w:space="0" w:color="D9D9D9" w:themeColor="background1" w:themeShade="D9"/>
              <w:right w:val="nil"/>
            </w:tcBorders>
          </w:tcPr>
          <w:p w14:paraId="1783C335" w14:textId="78A094D9" w:rsidR="00C32527" w:rsidRPr="007764D0" w:rsidRDefault="00012803" w:rsidP="00FF5761">
            <w:pPr>
              <w:autoSpaceDE w:val="0"/>
              <w:autoSpaceDN w:val="0"/>
              <w:adjustRightInd w:val="0"/>
              <w:spacing w:after="0" w:line="240" w:lineRule="auto"/>
              <w:rPr>
                <w:rFonts w:ascii="Calibri" w:hAnsi="Calibri" w:cs="Calibri"/>
                <w:color w:val="000000"/>
                <w:sz w:val="20"/>
                <w:szCs w:val="20"/>
                <w:highlight w:val="yellow"/>
              </w:rPr>
            </w:pPr>
            <w:r w:rsidRPr="00861B1D">
              <w:rPr>
                <w:rFonts w:ascii="Calibri" w:hAnsi="Calibri" w:cs="Calibri"/>
                <w:color w:val="000000"/>
                <w:sz w:val="20"/>
                <w:szCs w:val="20"/>
              </w:rPr>
              <w:t>Fecha de la firma electrónica</w:t>
            </w:r>
          </w:p>
        </w:tc>
      </w:tr>
      <w:tr w:rsidR="00737BBF" w14:paraId="6C2A9DDF"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0EC9BB7F" w14:textId="77777777" w:rsidR="00737BBF" w:rsidRDefault="00737BBF" w:rsidP="008878CF">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Programa Operativo (PO)</w:t>
            </w:r>
          </w:p>
        </w:tc>
      </w:tr>
      <w:tr w:rsidR="003047D7" w14:paraId="1306F633"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39F770B1" w14:textId="06027456"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Título</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64AB19BB" w14:textId="0BD1F7F5" w:rsidR="003047D7" w:rsidRDefault="003047D7"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Plurirregional de España FEDER 2014-2020 PO</w:t>
            </w:r>
          </w:p>
        </w:tc>
      </w:tr>
      <w:tr w:rsidR="003047D7" w14:paraId="6A66A751"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0D1FBF26"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CCI</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15F4C643" w14:textId="77777777" w:rsidR="003047D7" w:rsidRDefault="003047D7"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2014ES16RFOP002</w:t>
            </w:r>
          </w:p>
        </w:tc>
      </w:tr>
      <w:tr w:rsidR="003047D7" w14:paraId="43CA1297"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7F2DCA5B"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Eje Prioritario</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1AB8EF89" w14:textId="77777777" w:rsidR="003047D7" w:rsidRDefault="003047D7"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EJE 12. Eje Urbano</w:t>
            </w:r>
          </w:p>
        </w:tc>
      </w:tr>
      <w:tr w:rsidR="003047D7" w14:paraId="3B1E78D5"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55CA9A72" w14:textId="21D507A0"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Entidad beneficiaria</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tcPr>
          <w:p w14:paraId="5893D9FC" w14:textId="3CE1B2CF" w:rsidR="003047D7" w:rsidRDefault="003047D7"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Ayuntamiento de A Estrada</w:t>
            </w:r>
          </w:p>
        </w:tc>
      </w:tr>
      <w:tr w:rsidR="003047D7" w14:paraId="2931089D"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4E5EC0F9" w14:textId="31A183D0"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Categoria de región</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tcPr>
          <w:p w14:paraId="241DE042" w14:textId="37B69D42" w:rsidR="003047D7" w:rsidRDefault="001016ED"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Regiones más desarrolladas</w:t>
            </w:r>
          </w:p>
        </w:tc>
      </w:tr>
      <w:tr w:rsidR="003047D7" w14:paraId="13F33D00"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3A38110F"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Estrategia DUSI</w:t>
            </w:r>
          </w:p>
        </w:tc>
      </w:tr>
      <w:tr w:rsidR="003047D7" w14:paraId="16DE91FB"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7577E697"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Nombre de la Estrategia</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13D61489" w14:textId="77777777" w:rsidR="003047D7" w:rsidRDefault="003047D7"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A Estrada Social e Sostible 2020 (AESS2020)</w:t>
            </w:r>
          </w:p>
        </w:tc>
      </w:tr>
      <w:tr w:rsidR="003047D7" w14:paraId="29624299"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73930539"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Entidad DUSI que la presentó</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6A3C6101" w14:textId="77777777" w:rsidR="003047D7" w:rsidRDefault="003047D7"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Ayuntamiento de A Estrada</w:t>
            </w:r>
          </w:p>
        </w:tc>
      </w:tr>
      <w:tr w:rsidR="003047D7" w14:paraId="6DE4C4B7"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39A1BC40"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Convocatoria de Ayudas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0CBFC6D5" w14:textId="4494EF2D" w:rsidR="003047D7" w:rsidRDefault="003047D7"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Orden HAP/2427/2015 de 13 de noviembre, 1ª Convocatoria EDUSI</w:t>
            </w:r>
          </w:p>
          <w:p w14:paraId="343B9C37" w14:textId="77777777" w:rsidR="003047D7" w:rsidRDefault="003047D7"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(BOE nº 275 de 17/11/15)</w:t>
            </w:r>
          </w:p>
        </w:tc>
      </w:tr>
      <w:tr w:rsidR="003047D7" w14:paraId="61FF4D98"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7C5B9F68"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Organismo Intermedio de Gestión (OIG)</w:t>
            </w:r>
          </w:p>
        </w:tc>
      </w:tr>
      <w:tr w:rsidR="003047D7" w14:paraId="741E51EB" w14:textId="77777777" w:rsidTr="00012803">
        <w:trPr>
          <w:gridAfter w:val="2"/>
          <w:wAfter w:w="60" w:type="dxa"/>
          <w:trHeight w:val="258"/>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1A50A0F4"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Nombre</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750FA448" w14:textId="2AFE53BD" w:rsidR="003047D7" w:rsidRDefault="00012803" w:rsidP="003047D7">
            <w:pPr>
              <w:autoSpaceDE w:val="0"/>
              <w:autoSpaceDN w:val="0"/>
              <w:adjustRightInd w:val="0"/>
              <w:spacing w:after="0" w:line="240" w:lineRule="auto"/>
              <w:rPr>
                <w:rFonts w:ascii="Calibri" w:hAnsi="Calibri" w:cs="Calibri"/>
                <w:color w:val="000000"/>
              </w:rPr>
            </w:pPr>
            <w:r w:rsidRPr="00012803">
              <w:rPr>
                <w:rFonts w:cstheme="majorHAnsi"/>
                <w:b/>
                <w:bCs/>
                <w:color w:val="000000"/>
                <w:sz w:val="20"/>
              </w:rPr>
              <w:t>Dirección General de Cooperación Autonómica y Local</w:t>
            </w:r>
          </w:p>
        </w:tc>
      </w:tr>
      <w:tr w:rsidR="003047D7" w14:paraId="1E54C535"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4A3996A3"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Organismo Intermedio Ligero (OIL)</w:t>
            </w:r>
          </w:p>
        </w:tc>
      </w:tr>
      <w:tr w:rsidR="003047D7" w14:paraId="40EAA548"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351E3B80"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Nombre</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63DD6EA5" w14:textId="77777777" w:rsidR="003047D7" w:rsidRDefault="003047D7" w:rsidP="003047D7">
            <w:pPr>
              <w:autoSpaceDE w:val="0"/>
              <w:autoSpaceDN w:val="0"/>
              <w:adjustRightInd w:val="0"/>
              <w:spacing w:after="0" w:line="240" w:lineRule="auto"/>
              <w:rPr>
                <w:rFonts w:ascii="Calibri" w:hAnsi="Calibri" w:cs="Calibri"/>
                <w:b/>
                <w:color w:val="000000"/>
                <w:sz w:val="20"/>
                <w:szCs w:val="20"/>
              </w:rPr>
            </w:pPr>
            <w:r>
              <w:rPr>
                <w:rFonts w:ascii="Calibri" w:hAnsi="Calibri" w:cs="Calibri"/>
                <w:b/>
                <w:color w:val="000000"/>
                <w:sz w:val="20"/>
                <w:szCs w:val="20"/>
              </w:rPr>
              <w:t>Ayuntamiento de A Estrada</w:t>
            </w:r>
          </w:p>
        </w:tc>
      </w:tr>
      <w:tr w:rsidR="003047D7" w14:paraId="40DD30C7"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04D37FDF" w14:textId="1B00F3E9"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Unidad Ejecutora (UE) beneficiaria de la Operación</w:t>
            </w:r>
          </w:p>
        </w:tc>
      </w:tr>
      <w:tr w:rsidR="003047D7" w14:paraId="6C364DD3"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00A526ED" w14:textId="77777777"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sz w:val="20"/>
                <w:szCs w:val="20"/>
              </w:rPr>
              <w:t>Nombre</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5AD30366" w14:textId="22C1F1E5" w:rsidR="003047D7" w:rsidRPr="00C715F0" w:rsidRDefault="003047D7" w:rsidP="003047D7">
            <w:pPr>
              <w:spacing w:line="240" w:lineRule="auto"/>
              <w:rPr>
                <w:rFonts w:cstheme="minorHAnsi"/>
                <w:sz w:val="20"/>
                <w:szCs w:val="20"/>
                <w:lang w:eastAsia="es-ES"/>
              </w:rPr>
            </w:pPr>
          </w:p>
        </w:tc>
      </w:tr>
      <w:tr w:rsidR="003047D7" w14:paraId="16E2E5E2"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7A5480EC" w14:textId="3F1C697A" w:rsidR="003047D7" w:rsidRDefault="003047D7" w:rsidP="003047D7">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Tipología de la Operación Seleccionada</w:t>
            </w:r>
          </w:p>
        </w:tc>
      </w:tr>
      <w:tr w:rsidR="003047D7" w14:paraId="7EAEB0AB"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1999C43A" w14:textId="77777777" w:rsidR="003047D7" w:rsidRDefault="003047D7" w:rsidP="003047D7">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Objetivo Temático (OT)</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3B09B698" w14:textId="05699E09" w:rsidR="003047D7" w:rsidRDefault="003047D7" w:rsidP="003047D7">
            <w:pPr>
              <w:autoSpaceDE w:val="0"/>
              <w:autoSpaceDN w:val="0"/>
              <w:adjustRightInd w:val="0"/>
              <w:spacing w:after="0" w:line="240" w:lineRule="auto"/>
              <w:rPr>
                <w:rFonts w:ascii="Calibri" w:hAnsi="Calibri" w:cs="Calibri"/>
                <w:color w:val="000000"/>
                <w:sz w:val="20"/>
                <w:szCs w:val="20"/>
              </w:rPr>
            </w:pPr>
          </w:p>
        </w:tc>
      </w:tr>
      <w:tr w:rsidR="003047D7" w14:paraId="090147B5"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0EBC8CF4" w14:textId="77777777" w:rsidR="003047D7" w:rsidRDefault="003047D7" w:rsidP="003047D7">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Prioridad de Inversión (PI)</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727837CA" w14:textId="3FE06974" w:rsidR="003047D7" w:rsidRDefault="003047D7" w:rsidP="003047D7">
            <w:pPr>
              <w:autoSpaceDE w:val="0"/>
              <w:autoSpaceDN w:val="0"/>
              <w:adjustRightInd w:val="0"/>
              <w:spacing w:after="0" w:line="240" w:lineRule="auto"/>
              <w:rPr>
                <w:rFonts w:ascii="Calibri" w:hAnsi="Calibri" w:cs="Calibri"/>
                <w:color w:val="000000"/>
                <w:sz w:val="20"/>
                <w:szCs w:val="20"/>
              </w:rPr>
            </w:pPr>
          </w:p>
        </w:tc>
      </w:tr>
      <w:tr w:rsidR="003047D7" w14:paraId="57294593"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1128A008" w14:textId="77777777" w:rsidR="003047D7" w:rsidRDefault="003047D7" w:rsidP="003047D7">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Objetivo Específico (OE)</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5E900C00" w14:textId="1F3A6B19" w:rsidR="003047D7" w:rsidRDefault="003047D7" w:rsidP="003047D7">
            <w:pPr>
              <w:autoSpaceDE w:val="0"/>
              <w:autoSpaceDN w:val="0"/>
              <w:adjustRightInd w:val="0"/>
              <w:spacing w:after="0" w:line="240" w:lineRule="auto"/>
              <w:rPr>
                <w:rFonts w:ascii="Calibri" w:hAnsi="Calibri" w:cs="Calibri"/>
                <w:color w:val="000000"/>
                <w:sz w:val="20"/>
                <w:szCs w:val="20"/>
              </w:rPr>
            </w:pPr>
          </w:p>
        </w:tc>
      </w:tr>
      <w:tr w:rsidR="003047D7" w14:paraId="254ACAE5"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655EEF9E" w14:textId="77777777" w:rsidR="003047D7" w:rsidRDefault="003047D7" w:rsidP="003047D7">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Categoría de Intervención (CI)</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tbl>
            <w:tblPr>
              <w:tblStyle w:val="Tablaconcuadrcula"/>
              <w:tblW w:w="0" w:type="auto"/>
              <w:tblLayout w:type="fixed"/>
              <w:tblLook w:val="04A0" w:firstRow="1" w:lastRow="0" w:firstColumn="1" w:lastColumn="0" w:noHBand="0" w:noVBand="1"/>
            </w:tblPr>
            <w:tblGrid>
              <w:gridCol w:w="3946"/>
              <w:gridCol w:w="1976"/>
            </w:tblGrid>
            <w:tr w:rsidR="00012803" w:rsidRPr="005E1C0F" w14:paraId="1755C557" w14:textId="77777777" w:rsidTr="00012803">
              <w:tc>
                <w:tcPr>
                  <w:tcW w:w="3946" w:type="dxa"/>
                  <w:tcBorders>
                    <w:top w:val="single" w:sz="4" w:space="0" w:color="A6A6A6"/>
                    <w:left w:val="single" w:sz="4" w:space="0" w:color="A6A6A6"/>
                    <w:bottom w:val="single" w:sz="4" w:space="0" w:color="A6A6A6"/>
                    <w:right w:val="single" w:sz="4" w:space="0" w:color="A6A6A6"/>
                  </w:tcBorders>
                  <w:shd w:val="clear" w:color="auto" w:fill="F19713"/>
                </w:tcPr>
                <w:p w14:paraId="5CAA3271" w14:textId="68E8D8FD" w:rsidR="00012803" w:rsidRPr="00012803" w:rsidRDefault="00012803" w:rsidP="00012803">
                  <w:pPr>
                    <w:pStyle w:val="Default"/>
                    <w:ind w:left="23"/>
                    <w:rPr>
                      <w:rFonts w:ascii="Calibri" w:hAnsi="Calibri" w:cs="Calibri"/>
                      <w:b/>
                      <w:bCs/>
                      <w:color w:val="FFFFFF" w:themeColor="background1"/>
                      <w:sz w:val="20"/>
                      <w:szCs w:val="20"/>
                    </w:rPr>
                  </w:pPr>
                  <w:r w:rsidRPr="00012803">
                    <w:rPr>
                      <w:rFonts w:ascii="Calibri" w:hAnsi="Calibri" w:cs="Calibri"/>
                      <w:b/>
                      <w:bCs/>
                      <w:color w:val="FFFFFF" w:themeColor="background1"/>
                      <w:sz w:val="20"/>
                      <w:szCs w:val="20"/>
                    </w:rPr>
                    <w:t>Campo de Intervención</w:t>
                  </w:r>
                </w:p>
              </w:tc>
              <w:tc>
                <w:tcPr>
                  <w:tcW w:w="1976" w:type="dxa"/>
                  <w:tcBorders>
                    <w:top w:val="single" w:sz="4" w:space="0" w:color="A6A6A6"/>
                    <w:left w:val="single" w:sz="4" w:space="0" w:color="A6A6A6"/>
                    <w:bottom w:val="single" w:sz="4" w:space="0" w:color="A6A6A6"/>
                    <w:right w:val="single" w:sz="4" w:space="0" w:color="A6A6A6"/>
                  </w:tcBorders>
                  <w:shd w:val="clear" w:color="auto" w:fill="F19713"/>
                </w:tcPr>
                <w:p w14:paraId="085DF391" w14:textId="40A55691" w:rsidR="00012803" w:rsidRPr="00012803" w:rsidRDefault="00012803" w:rsidP="00012803">
                  <w:pPr>
                    <w:pStyle w:val="Default"/>
                    <w:jc w:val="both"/>
                    <w:rPr>
                      <w:rFonts w:asciiTheme="minorHAnsi" w:hAnsiTheme="minorHAnsi"/>
                      <w:b/>
                      <w:bCs/>
                      <w:color w:val="FFFFFF" w:themeColor="background1"/>
                      <w:sz w:val="20"/>
                      <w:szCs w:val="20"/>
                    </w:rPr>
                  </w:pPr>
                  <w:r>
                    <w:rPr>
                      <w:rFonts w:asciiTheme="minorHAnsi" w:hAnsiTheme="minorHAnsi"/>
                      <w:b/>
                      <w:bCs/>
                      <w:color w:val="FFFFFF" w:themeColor="background1"/>
                      <w:sz w:val="20"/>
                      <w:szCs w:val="20"/>
                    </w:rPr>
                    <w:t>Porcentaje</w:t>
                  </w:r>
                </w:p>
              </w:tc>
            </w:tr>
            <w:tr w:rsidR="00012803" w:rsidRPr="005E1C0F" w14:paraId="761601E3" w14:textId="77777777" w:rsidTr="00012803">
              <w:tc>
                <w:tcPr>
                  <w:tcW w:w="3946" w:type="dxa"/>
                  <w:tcBorders>
                    <w:top w:val="single" w:sz="4" w:space="0" w:color="A6A6A6"/>
                    <w:left w:val="single" w:sz="4" w:space="0" w:color="A6A6A6"/>
                    <w:bottom w:val="single" w:sz="4" w:space="0" w:color="A6A6A6"/>
                    <w:right w:val="single" w:sz="4" w:space="0" w:color="A6A6A6"/>
                  </w:tcBorders>
                </w:tcPr>
                <w:p w14:paraId="77F1AFF2" w14:textId="77777777" w:rsidR="00012803" w:rsidRPr="00A93993" w:rsidRDefault="00012803" w:rsidP="00012803">
                  <w:pPr>
                    <w:pStyle w:val="Default"/>
                    <w:rPr>
                      <w:rFonts w:ascii="Calibri" w:hAnsi="Calibri" w:cs="Calibri"/>
                      <w:color w:val="000000" w:themeColor="text1"/>
                      <w:sz w:val="20"/>
                      <w:szCs w:val="20"/>
                    </w:rPr>
                  </w:pPr>
                </w:p>
              </w:tc>
              <w:tc>
                <w:tcPr>
                  <w:tcW w:w="1976" w:type="dxa"/>
                  <w:tcBorders>
                    <w:top w:val="single" w:sz="4" w:space="0" w:color="A6A6A6"/>
                    <w:left w:val="single" w:sz="4" w:space="0" w:color="A6A6A6"/>
                    <w:bottom w:val="single" w:sz="4" w:space="0" w:color="A6A6A6"/>
                    <w:right w:val="single" w:sz="4" w:space="0" w:color="A6A6A6"/>
                  </w:tcBorders>
                </w:tcPr>
                <w:p w14:paraId="0DF7CA3B" w14:textId="77777777" w:rsidR="00012803" w:rsidRPr="005E1C0F" w:rsidRDefault="00012803" w:rsidP="00012803">
                  <w:pPr>
                    <w:pStyle w:val="Default"/>
                    <w:jc w:val="both"/>
                    <w:rPr>
                      <w:rFonts w:asciiTheme="minorHAnsi" w:hAnsiTheme="minorHAnsi"/>
                      <w:sz w:val="20"/>
                      <w:szCs w:val="20"/>
                    </w:rPr>
                  </w:pPr>
                </w:p>
              </w:tc>
            </w:tr>
            <w:tr w:rsidR="00012803" w:rsidRPr="005E1C0F" w14:paraId="11395CAC" w14:textId="77777777" w:rsidTr="00012803">
              <w:tc>
                <w:tcPr>
                  <w:tcW w:w="3946" w:type="dxa"/>
                  <w:tcBorders>
                    <w:top w:val="single" w:sz="4" w:space="0" w:color="A6A6A6"/>
                    <w:left w:val="single" w:sz="4" w:space="0" w:color="A6A6A6"/>
                    <w:bottom w:val="single" w:sz="4" w:space="0" w:color="A6A6A6"/>
                    <w:right w:val="single" w:sz="4" w:space="0" w:color="A6A6A6"/>
                  </w:tcBorders>
                </w:tcPr>
                <w:p w14:paraId="4553541B" w14:textId="77777777" w:rsidR="00012803" w:rsidRPr="00A93993" w:rsidRDefault="00012803" w:rsidP="00012803">
                  <w:pPr>
                    <w:pStyle w:val="Default"/>
                    <w:rPr>
                      <w:rFonts w:ascii="Calibri" w:hAnsi="Calibri" w:cs="Calibri"/>
                      <w:color w:val="000000" w:themeColor="text1"/>
                      <w:sz w:val="20"/>
                      <w:szCs w:val="20"/>
                    </w:rPr>
                  </w:pPr>
                </w:p>
              </w:tc>
              <w:tc>
                <w:tcPr>
                  <w:tcW w:w="1976" w:type="dxa"/>
                  <w:tcBorders>
                    <w:top w:val="single" w:sz="4" w:space="0" w:color="A6A6A6"/>
                    <w:left w:val="single" w:sz="4" w:space="0" w:color="A6A6A6"/>
                    <w:bottom w:val="single" w:sz="4" w:space="0" w:color="A6A6A6"/>
                    <w:right w:val="single" w:sz="4" w:space="0" w:color="A6A6A6"/>
                  </w:tcBorders>
                </w:tcPr>
                <w:p w14:paraId="28CE665A" w14:textId="77777777" w:rsidR="00012803" w:rsidRPr="005E1C0F" w:rsidRDefault="00012803" w:rsidP="00012803">
                  <w:pPr>
                    <w:pStyle w:val="Default"/>
                    <w:jc w:val="both"/>
                    <w:rPr>
                      <w:rFonts w:asciiTheme="minorHAnsi" w:hAnsiTheme="minorHAnsi"/>
                      <w:sz w:val="20"/>
                      <w:szCs w:val="20"/>
                    </w:rPr>
                  </w:pPr>
                </w:p>
              </w:tc>
            </w:tr>
            <w:tr w:rsidR="00012803" w:rsidRPr="005E1C0F" w14:paraId="717554FC" w14:textId="77777777" w:rsidTr="00012803">
              <w:tc>
                <w:tcPr>
                  <w:tcW w:w="3946" w:type="dxa"/>
                  <w:tcBorders>
                    <w:top w:val="single" w:sz="4" w:space="0" w:color="A6A6A6"/>
                    <w:left w:val="single" w:sz="4" w:space="0" w:color="A6A6A6"/>
                    <w:bottom w:val="single" w:sz="4" w:space="0" w:color="A6A6A6"/>
                    <w:right w:val="single" w:sz="4" w:space="0" w:color="A6A6A6"/>
                  </w:tcBorders>
                </w:tcPr>
                <w:p w14:paraId="60A4DB05" w14:textId="77777777" w:rsidR="00012803" w:rsidRPr="00A93993" w:rsidRDefault="00012803" w:rsidP="00012803">
                  <w:pPr>
                    <w:pStyle w:val="Default"/>
                    <w:rPr>
                      <w:rFonts w:ascii="Calibri" w:hAnsi="Calibri" w:cs="Calibri"/>
                      <w:color w:val="000000" w:themeColor="text1"/>
                      <w:sz w:val="20"/>
                      <w:szCs w:val="20"/>
                    </w:rPr>
                  </w:pPr>
                </w:p>
              </w:tc>
              <w:tc>
                <w:tcPr>
                  <w:tcW w:w="1976" w:type="dxa"/>
                  <w:tcBorders>
                    <w:top w:val="single" w:sz="4" w:space="0" w:color="A6A6A6"/>
                    <w:left w:val="single" w:sz="4" w:space="0" w:color="A6A6A6"/>
                    <w:bottom w:val="single" w:sz="4" w:space="0" w:color="A6A6A6"/>
                    <w:right w:val="single" w:sz="4" w:space="0" w:color="A6A6A6"/>
                  </w:tcBorders>
                </w:tcPr>
                <w:p w14:paraId="2F7332EC" w14:textId="77777777" w:rsidR="00012803" w:rsidRPr="005E1C0F" w:rsidRDefault="00012803" w:rsidP="00012803">
                  <w:pPr>
                    <w:pStyle w:val="Default"/>
                    <w:jc w:val="both"/>
                    <w:rPr>
                      <w:rFonts w:asciiTheme="minorHAnsi" w:hAnsiTheme="minorHAnsi"/>
                      <w:sz w:val="20"/>
                      <w:szCs w:val="20"/>
                    </w:rPr>
                  </w:pPr>
                </w:p>
              </w:tc>
            </w:tr>
            <w:tr w:rsidR="00012803" w:rsidRPr="005E1C0F" w14:paraId="2BE8E929" w14:textId="77777777" w:rsidTr="00012803">
              <w:tc>
                <w:tcPr>
                  <w:tcW w:w="3946" w:type="dxa"/>
                  <w:tcBorders>
                    <w:top w:val="single" w:sz="4" w:space="0" w:color="A6A6A6"/>
                    <w:left w:val="single" w:sz="4" w:space="0" w:color="A6A6A6"/>
                    <w:bottom w:val="single" w:sz="4" w:space="0" w:color="A6A6A6"/>
                    <w:right w:val="single" w:sz="4" w:space="0" w:color="A6A6A6"/>
                  </w:tcBorders>
                </w:tcPr>
                <w:p w14:paraId="50804EE8" w14:textId="1C4AF70A" w:rsidR="00012803" w:rsidRPr="00A93993" w:rsidRDefault="00012803" w:rsidP="00012803">
                  <w:pPr>
                    <w:pStyle w:val="Default"/>
                    <w:rPr>
                      <w:rFonts w:ascii="Calibri" w:hAnsi="Calibri" w:cs="Calibri"/>
                      <w:color w:val="000000" w:themeColor="text1"/>
                      <w:sz w:val="20"/>
                      <w:szCs w:val="20"/>
                    </w:rPr>
                  </w:pPr>
                </w:p>
              </w:tc>
              <w:tc>
                <w:tcPr>
                  <w:tcW w:w="1976" w:type="dxa"/>
                  <w:tcBorders>
                    <w:top w:val="single" w:sz="4" w:space="0" w:color="A6A6A6"/>
                    <w:left w:val="single" w:sz="4" w:space="0" w:color="A6A6A6"/>
                    <w:bottom w:val="single" w:sz="4" w:space="0" w:color="A6A6A6"/>
                    <w:right w:val="single" w:sz="4" w:space="0" w:color="A6A6A6"/>
                  </w:tcBorders>
                </w:tcPr>
                <w:p w14:paraId="655FEBE0" w14:textId="77777777" w:rsidR="00012803" w:rsidRPr="005E1C0F" w:rsidRDefault="00012803" w:rsidP="00012803">
                  <w:pPr>
                    <w:pStyle w:val="Default"/>
                    <w:jc w:val="both"/>
                    <w:rPr>
                      <w:rFonts w:asciiTheme="minorHAnsi" w:hAnsiTheme="minorHAnsi"/>
                      <w:sz w:val="20"/>
                      <w:szCs w:val="20"/>
                    </w:rPr>
                  </w:pPr>
                </w:p>
              </w:tc>
            </w:tr>
            <w:tr w:rsidR="00012803" w:rsidRPr="005E1C0F" w14:paraId="21268A6B" w14:textId="77777777" w:rsidTr="00012803">
              <w:trPr>
                <w:trHeight w:val="254"/>
              </w:trPr>
              <w:tc>
                <w:tcPr>
                  <w:tcW w:w="3946" w:type="dxa"/>
                  <w:tcBorders>
                    <w:top w:val="single" w:sz="4" w:space="0" w:color="A6A6A6"/>
                    <w:left w:val="single" w:sz="4" w:space="0" w:color="A6A6A6"/>
                    <w:bottom w:val="single" w:sz="4" w:space="0" w:color="A6A6A6"/>
                    <w:right w:val="single" w:sz="4" w:space="0" w:color="A6A6A6"/>
                  </w:tcBorders>
                </w:tcPr>
                <w:p w14:paraId="21459C3E" w14:textId="672CE9DD" w:rsidR="00012803" w:rsidRPr="005E1C0F" w:rsidRDefault="00012803" w:rsidP="00012803">
                  <w:pPr>
                    <w:pStyle w:val="Default"/>
                    <w:jc w:val="both"/>
                    <w:rPr>
                      <w:rFonts w:asciiTheme="minorHAnsi" w:hAnsiTheme="minorHAnsi"/>
                      <w:sz w:val="20"/>
                      <w:szCs w:val="20"/>
                    </w:rPr>
                  </w:pPr>
                </w:p>
              </w:tc>
              <w:tc>
                <w:tcPr>
                  <w:tcW w:w="1976" w:type="dxa"/>
                  <w:tcBorders>
                    <w:top w:val="single" w:sz="4" w:space="0" w:color="A6A6A6"/>
                    <w:left w:val="single" w:sz="4" w:space="0" w:color="A6A6A6"/>
                    <w:bottom w:val="single" w:sz="4" w:space="0" w:color="A6A6A6"/>
                    <w:right w:val="single" w:sz="4" w:space="0" w:color="A6A6A6"/>
                  </w:tcBorders>
                </w:tcPr>
                <w:p w14:paraId="0687C1E8" w14:textId="02F409E9" w:rsidR="00012803" w:rsidRPr="005E1C0F" w:rsidRDefault="00012803" w:rsidP="00012803">
                  <w:pPr>
                    <w:pStyle w:val="Default"/>
                    <w:jc w:val="both"/>
                    <w:rPr>
                      <w:rFonts w:asciiTheme="minorHAnsi" w:hAnsiTheme="minorHAnsi"/>
                      <w:sz w:val="20"/>
                      <w:szCs w:val="20"/>
                    </w:rPr>
                  </w:pPr>
                </w:p>
              </w:tc>
            </w:tr>
            <w:tr w:rsidR="00012803" w:rsidRPr="005E1C0F" w14:paraId="490F99E0" w14:textId="77777777" w:rsidTr="002863BD">
              <w:tc>
                <w:tcPr>
                  <w:tcW w:w="3946" w:type="dxa"/>
                  <w:tcBorders>
                    <w:top w:val="single" w:sz="4" w:space="0" w:color="A6A6A6"/>
                    <w:left w:val="single" w:sz="4" w:space="0" w:color="A6A6A6"/>
                    <w:bottom w:val="single" w:sz="4" w:space="0" w:color="A6A6A6"/>
                    <w:right w:val="single" w:sz="4" w:space="0" w:color="A6A6A6"/>
                  </w:tcBorders>
                </w:tcPr>
                <w:p w14:paraId="4D39B629" w14:textId="4315F638" w:rsidR="00012803" w:rsidRPr="005E1C0F" w:rsidRDefault="00012803" w:rsidP="00012803">
                  <w:pPr>
                    <w:pStyle w:val="Default"/>
                    <w:jc w:val="both"/>
                    <w:rPr>
                      <w:rFonts w:asciiTheme="minorHAnsi" w:hAnsiTheme="minorHAnsi"/>
                      <w:sz w:val="20"/>
                      <w:szCs w:val="20"/>
                    </w:rPr>
                  </w:pPr>
                  <w:r>
                    <w:rPr>
                      <w:rFonts w:asciiTheme="minorHAnsi" w:hAnsiTheme="minorHAnsi"/>
                      <w:sz w:val="20"/>
                      <w:szCs w:val="20"/>
                    </w:rPr>
                    <w:t>TOTAL</w:t>
                  </w:r>
                </w:p>
              </w:tc>
              <w:tc>
                <w:tcPr>
                  <w:tcW w:w="1976" w:type="dxa"/>
                  <w:tcBorders>
                    <w:top w:val="single" w:sz="4" w:space="0" w:color="A6A6A6"/>
                    <w:left w:val="single" w:sz="4" w:space="0" w:color="A6A6A6"/>
                    <w:bottom w:val="single" w:sz="4" w:space="0" w:color="A6A6A6"/>
                    <w:right w:val="single" w:sz="4" w:space="0" w:color="A6A6A6"/>
                  </w:tcBorders>
                </w:tcPr>
                <w:p w14:paraId="3A0E1385" w14:textId="6ED06B6E" w:rsidR="00012803" w:rsidRPr="005E1C0F" w:rsidRDefault="00012803" w:rsidP="00012803">
                  <w:pPr>
                    <w:pStyle w:val="Default"/>
                    <w:jc w:val="both"/>
                    <w:rPr>
                      <w:rFonts w:asciiTheme="minorHAnsi" w:hAnsiTheme="minorHAnsi"/>
                      <w:sz w:val="20"/>
                      <w:szCs w:val="20"/>
                    </w:rPr>
                  </w:pPr>
                  <w:r>
                    <w:rPr>
                      <w:rFonts w:asciiTheme="minorHAnsi" w:hAnsiTheme="minorHAnsi"/>
                      <w:sz w:val="20"/>
                      <w:szCs w:val="20"/>
                    </w:rPr>
                    <w:t>0,00</w:t>
                  </w:r>
                </w:p>
              </w:tc>
            </w:tr>
          </w:tbl>
          <w:p w14:paraId="6E509AAD" w14:textId="3F979892" w:rsidR="00012803" w:rsidRPr="0037683C" w:rsidRDefault="00012803" w:rsidP="003047D7">
            <w:pPr>
              <w:spacing w:after="0" w:line="240" w:lineRule="auto"/>
              <w:jc w:val="left"/>
              <w:rPr>
                <w:rFonts w:ascii="Arial" w:hAnsi="Arial"/>
                <w:sz w:val="20"/>
                <w:szCs w:val="20"/>
              </w:rPr>
            </w:pPr>
          </w:p>
        </w:tc>
      </w:tr>
      <w:tr w:rsidR="00F66BA2" w14:paraId="27E45DA4"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2BB99124" w14:textId="247B96C6" w:rsidR="00F66BA2" w:rsidRDefault="00F66BA2" w:rsidP="003047D7">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 xml:space="preserve">¿Previsión de acogerse al </w:t>
            </w:r>
            <w:r w:rsidRPr="00F66BA2">
              <w:rPr>
                <w:rFonts w:ascii="Calibri" w:hAnsi="Calibri" w:cs="Calibri"/>
                <w:b/>
                <w:bCs/>
                <w:i/>
                <w:iCs/>
                <w:color w:val="FFFFFF"/>
                <w:sz w:val="20"/>
                <w:szCs w:val="20"/>
              </w:rPr>
              <w:t>art. 98</w:t>
            </w:r>
            <w:r>
              <w:rPr>
                <w:rFonts w:ascii="Calibri" w:hAnsi="Calibri" w:cs="Calibri"/>
                <w:b/>
                <w:bCs/>
                <w:i/>
                <w:iCs/>
                <w:color w:val="FFFFFF"/>
                <w:sz w:val="20"/>
                <w:szCs w:val="20"/>
              </w:rPr>
              <w:t>.</w:t>
            </w:r>
            <w:r w:rsidRPr="00F66BA2">
              <w:rPr>
                <w:rFonts w:ascii="Calibri" w:hAnsi="Calibri" w:cs="Calibri"/>
                <w:b/>
                <w:bCs/>
                <w:i/>
                <w:iCs/>
                <w:color w:val="FFFFFF"/>
                <w:sz w:val="20"/>
                <w:szCs w:val="20"/>
              </w:rPr>
              <w:t>2 Reglamento (UE) 1303/2013) de aplicar los recursos FEDER según las normas de subvencionalidad FSE</w:t>
            </w:r>
            <w:r>
              <w:rPr>
                <w:rFonts w:ascii="Calibri" w:hAnsi="Calibri" w:cs="Calibri"/>
                <w:b/>
                <w:bCs/>
                <w:i/>
                <w:iCs/>
                <w:color w:val="FFFFFF"/>
                <w:sz w:val="20"/>
                <w:szCs w:val="20"/>
              </w:rPr>
              <w:t>?</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0901DF68" w14:textId="77777777" w:rsidR="00F66BA2" w:rsidRPr="00E030C9" w:rsidRDefault="00F66BA2" w:rsidP="003047D7">
            <w:pPr>
              <w:spacing w:line="240" w:lineRule="auto"/>
              <w:rPr>
                <w:rFonts w:cstheme="minorHAnsi"/>
                <w:sz w:val="20"/>
                <w:szCs w:val="20"/>
                <w:lang w:eastAsia="es-ES"/>
              </w:rPr>
            </w:pPr>
          </w:p>
        </w:tc>
      </w:tr>
      <w:tr w:rsidR="003047D7" w14:paraId="67F94C17"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41568A55" w14:textId="77777777" w:rsidR="003047D7" w:rsidRDefault="003047D7" w:rsidP="003047D7">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Línea de Actuación (LA)</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3005C23C" w14:textId="5DAAD830" w:rsidR="003047D7" w:rsidRPr="00E030C9" w:rsidRDefault="003047D7" w:rsidP="003047D7">
            <w:pPr>
              <w:spacing w:line="240" w:lineRule="auto"/>
              <w:rPr>
                <w:rFonts w:cstheme="minorHAnsi"/>
                <w:sz w:val="20"/>
                <w:szCs w:val="20"/>
                <w:lang w:eastAsia="es-ES"/>
              </w:rPr>
            </w:pPr>
          </w:p>
        </w:tc>
      </w:tr>
      <w:tr w:rsidR="003047D7" w14:paraId="1F1CFCC8"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61E8F574" w14:textId="77777777" w:rsidR="003047D7" w:rsidRDefault="003047D7" w:rsidP="003047D7">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Código de la Línea de Actuación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411D60F2" w14:textId="7E3483DF" w:rsidR="003047D7" w:rsidRPr="00E346FC" w:rsidRDefault="003047D7" w:rsidP="003047D7">
            <w:pPr>
              <w:spacing w:line="240" w:lineRule="auto"/>
              <w:rPr>
                <w:rFonts w:ascii="Calibri" w:hAnsi="Calibri" w:cs="Calibri"/>
                <w:color w:val="000000"/>
                <w:sz w:val="20"/>
                <w:szCs w:val="20"/>
              </w:rPr>
            </w:pPr>
          </w:p>
        </w:tc>
      </w:tr>
      <w:tr w:rsidR="003047D7" w14:paraId="428936E6"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1F2FE5BC" w14:textId="77777777" w:rsidR="003047D7" w:rsidRDefault="003047D7" w:rsidP="003047D7">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Código de la Operación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0B8D3079" w14:textId="3FB40B6E" w:rsidR="003047D7" w:rsidRPr="00076559" w:rsidRDefault="003047D7" w:rsidP="003047D7">
            <w:pPr>
              <w:spacing w:line="240" w:lineRule="auto"/>
              <w:rPr>
                <w:sz w:val="20"/>
                <w:szCs w:val="20"/>
                <w:lang w:val="gl-ES"/>
              </w:rPr>
            </w:pPr>
          </w:p>
        </w:tc>
      </w:tr>
      <w:tr w:rsidR="003047D7" w14:paraId="4FC2876E"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250BDE16" w14:textId="77777777" w:rsidR="003047D7" w:rsidRDefault="003047D7" w:rsidP="003047D7">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Título de la Operación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5353C53D" w14:textId="792759E4" w:rsidR="003047D7" w:rsidRPr="00076559" w:rsidRDefault="003047D7" w:rsidP="003047D7">
            <w:pPr>
              <w:spacing w:line="240" w:lineRule="auto"/>
              <w:rPr>
                <w:sz w:val="20"/>
                <w:szCs w:val="20"/>
                <w:lang w:val="gl-ES"/>
              </w:rPr>
            </w:pPr>
          </w:p>
        </w:tc>
      </w:tr>
      <w:tr w:rsidR="00FE19B9" w14:paraId="483F156E" w14:textId="77777777" w:rsidTr="00FE19B9">
        <w:trPr>
          <w:gridAfter w:val="2"/>
          <w:wAfter w:w="60" w:type="dxa"/>
          <w:trHeight w:val="352"/>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7496621E" w14:textId="4799241B" w:rsidR="00FE19B9" w:rsidRPr="00FE19B9" w:rsidRDefault="00FE19B9" w:rsidP="00FE19B9">
            <w:pPr>
              <w:autoSpaceDE w:val="0"/>
              <w:autoSpaceDN w:val="0"/>
              <w:adjustRightInd w:val="0"/>
              <w:spacing w:after="0" w:line="240" w:lineRule="auto"/>
              <w:rPr>
                <w:rFonts w:ascii="Calibri" w:hAnsi="Calibri" w:cs="Calibri"/>
                <w:b/>
                <w:bCs/>
                <w:i/>
                <w:iCs/>
                <w:color w:val="FFFFFF"/>
                <w:sz w:val="20"/>
                <w:szCs w:val="20"/>
              </w:rPr>
            </w:pPr>
            <w:r w:rsidRPr="000A4B32">
              <w:rPr>
                <w:rFonts w:ascii="Calibri" w:hAnsi="Calibri" w:cs="Calibri"/>
                <w:b/>
                <w:bCs/>
                <w:i/>
                <w:iCs/>
                <w:color w:val="FFFFFF"/>
              </w:rPr>
              <w:t>Productos o servicios que deben obtenerse con la operación que es receptora de ayuda</w:t>
            </w:r>
          </w:p>
        </w:tc>
      </w:tr>
      <w:tr w:rsidR="00FE19B9" w14:paraId="2E6482F5"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3725F29B" w14:textId="4E22A216"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sidRPr="00766EC5">
              <w:rPr>
                <w:rFonts w:ascii="Calibri" w:hAnsi="Calibri" w:cs="Calibri"/>
                <w:b/>
                <w:bCs/>
                <w:i/>
                <w:iCs/>
                <w:color w:val="FFFFFF" w:themeColor="background1"/>
                <w:sz w:val="20"/>
                <w:szCs w:val="20"/>
              </w:rPr>
              <w:t>Resumen Breve de la Operación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45D8EF63" w14:textId="0FF89B8D" w:rsidR="00FE19B9" w:rsidRPr="00076559" w:rsidRDefault="00FE19B9" w:rsidP="00FE19B9">
            <w:pPr>
              <w:autoSpaceDE w:val="0"/>
              <w:autoSpaceDN w:val="0"/>
              <w:adjustRightInd w:val="0"/>
              <w:spacing w:after="0" w:line="240" w:lineRule="auto"/>
              <w:rPr>
                <w:rFonts w:ascii="Calibri" w:hAnsi="Calibri" w:cs="Calibri"/>
                <w:color w:val="000000"/>
                <w:sz w:val="20"/>
                <w:szCs w:val="20"/>
              </w:rPr>
            </w:pPr>
          </w:p>
        </w:tc>
      </w:tr>
      <w:tr w:rsidR="00FE19B9" w14:paraId="1B7F2C95" w14:textId="77777777" w:rsidTr="002E1C0C">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4DCEF95D" w14:textId="21BA58DE"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Contenido de la operación (descripción detallada del contenido de la operación)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1841484B" w14:textId="15464B26" w:rsidR="00FE19B9" w:rsidRPr="0037683C" w:rsidRDefault="00FE19B9" w:rsidP="00FE19B9">
            <w:pPr>
              <w:autoSpaceDE w:val="0"/>
              <w:autoSpaceDN w:val="0"/>
              <w:adjustRightInd w:val="0"/>
              <w:spacing w:after="0" w:line="240" w:lineRule="auto"/>
              <w:rPr>
                <w:rFonts w:ascii="Calibri" w:hAnsi="Calibri" w:cs="Calibri"/>
                <w:color w:val="000000"/>
                <w:sz w:val="20"/>
                <w:szCs w:val="20"/>
                <w:highlight w:val="yellow"/>
              </w:rPr>
            </w:pPr>
          </w:p>
        </w:tc>
      </w:tr>
      <w:tr w:rsidR="00FE19B9" w14:paraId="42B75A07"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6100AA3F" w14:textId="06629034"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Objetivos de la operación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71902A65" w14:textId="4F741935" w:rsidR="00FE19B9" w:rsidRPr="0037683C" w:rsidRDefault="00FE19B9" w:rsidP="00FE19B9">
            <w:pPr>
              <w:autoSpaceDE w:val="0"/>
              <w:autoSpaceDN w:val="0"/>
              <w:adjustRightInd w:val="0"/>
              <w:spacing w:after="0" w:line="240" w:lineRule="auto"/>
              <w:rPr>
                <w:rFonts w:ascii="Calibri" w:hAnsi="Calibri" w:cs="Calibri"/>
                <w:color w:val="000000"/>
                <w:sz w:val="20"/>
                <w:szCs w:val="20"/>
                <w:highlight w:val="yellow"/>
              </w:rPr>
            </w:pPr>
          </w:p>
        </w:tc>
      </w:tr>
      <w:tr w:rsidR="00FE19B9" w14:paraId="4DA78274"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0F05A9C5" w14:textId="32E869D9"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lastRenderedPageBreak/>
              <w:t>Resultados esperados de la operación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674E9B45" w14:textId="33F7EDCE" w:rsidR="00FE19B9" w:rsidRPr="0037683C" w:rsidRDefault="00FE19B9" w:rsidP="00FE19B9">
            <w:pPr>
              <w:autoSpaceDE w:val="0"/>
              <w:autoSpaceDN w:val="0"/>
              <w:adjustRightInd w:val="0"/>
              <w:spacing w:after="0" w:line="240" w:lineRule="auto"/>
              <w:rPr>
                <w:rFonts w:ascii="Calibri" w:hAnsi="Calibri" w:cs="Calibri"/>
                <w:color w:val="000000"/>
                <w:sz w:val="20"/>
                <w:szCs w:val="20"/>
              </w:rPr>
            </w:pPr>
          </w:p>
        </w:tc>
      </w:tr>
      <w:tr w:rsidR="00FE19B9" w14:paraId="5CB97E5C"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7316D0B7" w14:textId="1B759095"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sidRPr="000A4B32">
              <w:rPr>
                <w:rFonts w:ascii="Calibri" w:hAnsi="Calibri" w:cs="Calibri"/>
                <w:b/>
                <w:bCs/>
                <w:i/>
                <w:iCs/>
                <w:color w:val="FFFFFF"/>
                <w:sz w:val="20"/>
                <w:szCs w:val="20"/>
              </w:rPr>
              <w:t>Área o sub-área de intervención dentro del área urbana funcional de la estrategia:</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4D51F890" w14:textId="496AD2B9" w:rsidR="00FE19B9" w:rsidRPr="0037683C" w:rsidRDefault="00FE19B9" w:rsidP="00FE19B9">
            <w:pPr>
              <w:autoSpaceDE w:val="0"/>
              <w:autoSpaceDN w:val="0"/>
              <w:adjustRightInd w:val="0"/>
              <w:spacing w:after="0" w:line="240" w:lineRule="auto"/>
              <w:rPr>
                <w:rFonts w:ascii="Calibri" w:hAnsi="Calibri" w:cs="Calibri"/>
                <w:color w:val="000000"/>
                <w:sz w:val="20"/>
                <w:szCs w:val="20"/>
                <w:highlight w:val="yellow"/>
              </w:rPr>
            </w:pPr>
          </w:p>
        </w:tc>
      </w:tr>
      <w:tr w:rsidR="00FE19B9" w14:paraId="0B1C6259" w14:textId="77777777" w:rsidTr="00D55FC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tcPr>
          <w:p w14:paraId="1B684B45" w14:textId="79F6E1E9"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r w:rsidRPr="000A4B32">
              <w:rPr>
                <w:rFonts w:ascii="Calibri" w:hAnsi="Calibri" w:cs="Calibri"/>
                <w:b/>
                <w:bCs/>
                <w:i/>
                <w:iCs/>
                <w:color w:val="FFFFFF"/>
              </w:rPr>
              <w:t>Coste total subvencionable de la operación e importe de la ayuda pública</w:t>
            </w:r>
          </w:p>
        </w:tc>
      </w:tr>
      <w:tr w:rsidR="00FE19B9" w14:paraId="5A3DA151" w14:textId="77777777" w:rsidTr="00815FD1">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4798E824" w14:textId="2FAA0658"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Coste total</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500E9381" w14:textId="77777777"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p>
        </w:tc>
      </w:tr>
      <w:tr w:rsidR="00FE19B9" w14:paraId="3CE8ED4B" w14:textId="77777777" w:rsidTr="00815FD1">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418D3EC4" w14:textId="28C2314A"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Coste total subvencionable</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62ADB440" w14:textId="77777777"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p>
        </w:tc>
      </w:tr>
      <w:tr w:rsidR="00FE19B9" w14:paraId="08E6578C" w14:textId="77777777" w:rsidTr="00815FD1">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09627805" w14:textId="3CE9BD1F"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Coste público total subvencionable (el mismo que el coste público total)</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21A31842" w14:textId="77777777"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p>
        </w:tc>
      </w:tr>
      <w:tr w:rsidR="00FE19B9" w14:paraId="49828D58"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73EAD680" w14:textId="6E0934E9" w:rsidR="00FE19B9" w:rsidRDefault="00FE19B9" w:rsidP="00FE19B9">
            <w:pPr>
              <w:autoSpaceDE w:val="0"/>
              <w:autoSpaceDN w:val="0"/>
              <w:adjustRightInd w:val="0"/>
              <w:spacing w:after="0" w:line="240" w:lineRule="auto"/>
              <w:rPr>
                <w:rFonts w:ascii="Calibri" w:hAnsi="Calibri" w:cs="Calibri"/>
                <w:b/>
                <w:bCs/>
                <w:i/>
                <w:iCs/>
                <w:color w:val="FFFFFF"/>
                <w:sz w:val="20"/>
                <w:szCs w:val="20"/>
              </w:rPr>
            </w:pPr>
            <w:bookmarkStart w:id="1" w:name="_Hlk61524477"/>
            <w:r>
              <w:rPr>
                <w:rFonts w:ascii="Calibri" w:hAnsi="Calibri" w:cs="Calibri"/>
                <w:b/>
                <w:bCs/>
                <w:i/>
                <w:iCs/>
                <w:color w:val="FFFFFF"/>
                <w:sz w:val="20"/>
                <w:szCs w:val="20"/>
              </w:rPr>
              <w:t>Porcentaje de Cofinanciación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1333E91C" w14:textId="77777777"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p>
        </w:tc>
      </w:tr>
      <w:bookmarkEnd w:id="1"/>
      <w:tr w:rsidR="00FE19B9" w14:paraId="4F7EE1F6"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0A1FF097" w14:textId="299EDE40"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Importe de la Ayuda</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065D9738" w14:textId="77777777"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p>
        </w:tc>
      </w:tr>
      <w:tr w:rsidR="00FE19B9" w14:paraId="1018474F" w14:textId="77777777" w:rsidTr="005651B4">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tcPr>
          <w:p w14:paraId="08C531E8" w14:textId="206C6A64"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r w:rsidRPr="008A1EB7">
              <w:rPr>
                <w:rFonts w:ascii="Calibri" w:hAnsi="Calibri" w:cs="Calibri"/>
                <w:b/>
                <w:bCs/>
                <w:i/>
                <w:iCs/>
                <w:color w:val="FFFFFF"/>
              </w:rPr>
              <w:t>Calendario previsto para la ejecución de la operación</w:t>
            </w:r>
          </w:p>
        </w:tc>
      </w:tr>
      <w:tr w:rsidR="00FE19B9" w:rsidRPr="00C42D38" w14:paraId="5F3876C5" w14:textId="77777777" w:rsidTr="002863BD">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46D275BD" w14:textId="36387972"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sidRPr="00766EC5">
              <w:rPr>
                <w:rFonts w:ascii="Calibri" w:hAnsi="Calibri" w:cs="Calibri"/>
                <w:b/>
                <w:bCs/>
                <w:i/>
                <w:iCs/>
                <w:color w:val="FFFFFF" w:themeColor="background1"/>
                <w:sz w:val="20"/>
                <w:szCs w:val="20"/>
              </w:rPr>
              <w:t>Fecha de Inicio prevista</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12FBC16F" w14:textId="77777777"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p>
        </w:tc>
      </w:tr>
      <w:tr w:rsidR="00FE19B9" w:rsidRPr="00C42D38" w14:paraId="6003AB88" w14:textId="77777777" w:rsidTr="002863BD">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02DF11AF" w14:textId="2F97D62B"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sidRPr="00766EC5">
              <w:rPr>
                <w:rFonts w:ascii="Calibri" w:hAnsi="Calibri" w:cs="Calibri"/>
                <w:b/>
                <w:bCs/>
                <w:i/>
                <w:iCs/>
                <w:color w:val="FFFFFF" w:themeColor="background1"/>
                <w:sz w:val="20"/>
                <w:szCs w:val="20"/>
              </w:rPr>
              <w:t>Plazo de Ejecución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42B62058" w14:textId="77777777"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p>
        </w:tc>
      </w:tr>
      <w:tr w:rsidR="00FE19B9" w:rsidRPr="00C42D38" w14:paraId="4A66AE91" w14:textId="77777777" w:rsidTr="002863BD">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77080F25" w14:textId="6D63FD76"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sidRPr="00766EC5">
              <w:rPr>
                <w:rFonts w:ascii="Calibri" w:hAnsi="Calibri" w:cs="Calibri"/>
                <w:b/>
                <w:bCs/>
                <w:i/>
                <w:iCs/>
                <w:color w:val="FFFFFF" w:themeColor="background1"/>
                <w:sz w:val="20"/>
                <w:szCs w:val="20"/>
              </w:rPr>
              <w:t>Fecha de fin prevista</w:t>
            </w:r>
          </w:p>
        </w:tc>
        <w:tc>
          <w:tcPr>
            <w:tcW w:w="5997" w:type="dxa"/>
            <w:gridSpan w:val="9"/>
            <w:tcBorders>
              <w:top w:val="single" w:sz="12" w:space="0" w:color="D9D9D9" w:themeColor="background1" w:themeShade="D9"/>
              <w:left w:val="nil"/>
              <w:bottom w:val="single" w:sz="12" w:space="0" w:color="D9D9D9" w:themeColor="background1" w:themeShade="D9"/>
              <w:right w:val="nil"/>
            </w:tcBorders>
            <w:vAlign w:val="center"/>
          </w:tcPr>
          <w:p w14:paraId="0B39FB34" w14:textId="77777777"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p>
        </w:tc>
      </w:tr>
      <w:tr w:rsidR="00FE19B9" w14:paraId="7CC33884"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2D68C6DB" w14:textId="38926EC6"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sidRPr="00FE19B9">
              <w:rPr>
                <w:rFonts w:ascii="Calibri" w:hAnsi="Calibri" w:cs="Calibri"/>
                <w:b/>
                <w:bCs/>
                <w:i/>
                <w:iCs/>
                <w:color w:val="FFFFFF"/>
                <w:sz w:val="20"/>
                <w:szCs w:val="20"/>
              </w:rPr>
              <w:t>Plan financiero previsto para la ejecución de la operación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tbl>
            <w:tblPr>
              <w:tblStyle w:val="Tablaconcuadrcula"/>
              <w:tblW w:w="5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2443"/>
              <w:gridCol w:w="2552"/>
            </w:tblGrid>
            <w:tr w:rsidR="00FE19B9" w:rsidRPr="00CB1F02" w14:paraId="26F8127D" w14:textId="77777777" w:rsidTr="00FE19B9">
              <w:trPr>
                <w:trHeight w:val="336"/>
              </w:trPr>
              <w:tc>
                <w:tcPr>
                  <w:tcW w:w="993" w:type="dxa"/>
                  <w:tcBorders>
                    <w:top w:val="single" w:sz="12" w:space="0" w:color="D0CECE" w:themeColor="background2" w:themeShade="E6"/>
                    <w:left w:val="single" w:sz="12" w:space="0" w:color="D0CECE" w:themeColor="background2" w:themeShade="E6"/>
                    <w:bottom w:val="single" w:sz="12" w:space="0" w:color="D0CECE" w:themeColor="background2" w:themeShade="E6"/>
                    <w:right w:val="single" w:sz="12" w:space="0" w:color="D0CECE" w:themeColor="background2" w:themeShade="E6"/>
                  </w:tcBorders>
                  <w:shd w:val="clear" w:color="auto" w:fill="ED7D31" w:themeFill="accent2"/>
                  <w:vAlign w:val="center"/>
                </w:tcPr>
                <w:p w14:paraId="558B07E4" w14:textId="3CEE6797" w:rsidR="00FE19B9" w:rsidRPr="00CB1F02" w:rsidRDefault="00FE19B9" w:rsidP="00FE19B9">
                  <w:pPr>
                    <w:keepNext/>
                    <w:keepLines/>
                    <w:jc w:val="center"/>
                    <w:rPr>
                      <w:rFonts w:cstheme="minorHAnsi"/>
                      <w:color w:val="FFFFFF" w:themeColor="background1"/>
                      <w:sz w:val="19"/>
                      <w:szCs w:val="19"/>
                      <w:lang w:eastAsia="es-ES"/>
                    </w:rPr>
                  </w:pPr>
                  <w:r>
                    <w:rPr>
                      <w:rFonts w:cstheme="minorHAnsi"/>
                      <w:color w:val="FFFFFF" w:themeColor="background1"/>
                      <w:sz w:val="19"/>
                      <w:szCs w:val="19"/>
                      <w:lang w:eastAsia="es-ES"/>
                    </w:rPr>
                    <w:t>Año</w:t>
                  </w:r>
                </w:p>
              </w:tc>
              <w:tc>
                <w:tcPr>
                  <w:tcW w:w="2443" w:type="dxa"/>
                  <w:tcBorders>
                    <w:top w:val="single" w:sz="12" w:space="0" w:color="D0CECE" w:themeColor="background2" w:themeShade="E6"/>
                    <w:left w:val="single" w:sz="12" w:space="0" w:color="D0CECE" w:themeColor="background2" w:themeShade="E6"/>
                    <w:bottom w:val="single" w:sz="12" w:space="0" w:color="D0CECE" w:themeColor="background2" w:themeShade="E6"/>
                    <w:right w:val="single" w:sz="12" w:space="0" w:color="D0CECE" w:themeColor="background2" w:themeShade="E6"/>
                  </w:tcBorders>
                  <w:shd w:val="clear" w:color="auto" w:fill="ED7D31" w:themeFill="accent2"/>
                  <w:vAlign w:val="center"/>
                </w:tcPr>
                <w:p w14:paraId="51BAA851" w14:textId="6E0A47B4" w:rsidR="00FE19B9" w:rsidRPr="00CB1F02" w:rsidRDefault="00FE19B9" w:rsidP="00FE19B9">
                  <w:pPr>
                    <w:keepNext/>
                    <w:keepLines/>
                    <w:jc w:val="center"/>
                    <w:rPr>
                      <w:rFonts w:cstheme="minorHAnsi"/>
                      <w:color w:val="FFFFFF" w:themeColor="background1"/>
                      <w:sz w:val="19"/>
                      <w:szCs w:val="19"/>
                      <w:lang w:eastAsia="es-ES"/>
                    </w:rPr>
                  </w:pPr>
                  <w:r>
                    <w:rPr>
                      <w:rFonts w:cstheme="minorHAnsi"/>
                      <w:color w:val="FFFFFF" w:themeColor="background1"/>
                      <w:sz w:val="19"/>
                      <w:szCs w:val="19"/>
                      <w:lang w:eastAsia="es-ES"/>
                    </w:rPr>
                    <w:t>importe adjudicado (acumulado)</w:t>
                  </w:r>
                </w:p>
              </w:tc>
              <w:tc>
                <w:tcPr>
                  <w:tcW w:w="2552" w:type="dxa"/>
                  <w:tcBorders>
                    <w:top w:val="single" w:sz="12" w:space="0" w:color="D0CECE" w:themeColor="background2" w:themeShade="E6"/>
                    <w:left w:val="single" w:sz="12" w:space="0" w:color="D0CECE" w:themeColor="background2" w:themeShade="E6"/>
                    <w:bottom w:val="single" w:sz="12" w:space="0" w:color="D0CECE" w:themeColor="background2" w:themeShade="E6"/>
                    <w:right w:val="single" w:sz="12" w:space="0" w:color="D0CECE" w:themeColor="background2" w:themeShade="E6"/>
                  </w:tcBorders>
                  <w:shd w:val="clear" w:color="auto" w:fill="ED7D31" w:themeFill="accent2"/>
                  <w:vAlign w:val="center"/>
                </w:tcPr>
                <w:p w14:paraId="00D81A40" w14:textId="5B19440A" w:rsidR="00FE19B9" w:rsidRPr="00CB1F02" w:rsidRDefault="00FE19B9" w:rsidP="00FE19B9">
                  <w:pPr>
                    <w:keepNext/>
                    <w:keepLines/>
                    <w:jc w:val="center"/>
                    <w:rPr>
                      <w:rFonts w:cstheme="minorHAnsi"/>
                      <w:color w:val="FFFFFF" w:themeColor="background1"/>
                      <w:sz w:val="19"/>
                      <w:szCs w:val="19"/>
                      <w:lang w:eastAsia="es-ES"/>
                    </w:rPr>
                  </w:pPr>
                  <w:r>
                    <w:rPr>
                      <w:rFonts w:cstheme="minorHAnsi"/>
                      <w:color w:val="FFFFFF" w:themeColor="background1"/>
                      <w:sz w:val="19"/>
                      <w:szCs w:val="19"/>
                      <w:lang w:eastAsia="es-ES"/>
                    </w:rPr>
                    <w:t>Importe Ejecutado (acumulado)</w:t>
                  </w:r>
                </w:p>
              </w:tc>
            </w:tr>
            <w:tr w:rsidR="00FE19B9" w:rsidRPr="00CB1F02" w14:paraId="3AA175AE"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15EA0FD1" w14:textId="1EEA96A5" w:rsidR="00FE19B9" w:rsidRPr="00CB1F02" w:rsidRDefault="00FE19B9" w:rsidP="00FE19B9">
                  <w:pPr>
                    <w:jc w:val="center"/>
                    <w:rPr>
                      <w:rFonts w:cstheme="minorHAnsi"/>
                      <w:sz w:val="19"/>
                      <w:szCs w:val="19"/>
                      <w:lang w:eastAsia="es-ES"/>
                    </w:rPr>
                  </w:pPr>
                  <w:r>
                    <w:rPr>
                      <w:rFonts w:cstheme="minorHAnsi"/>
                      <w:sz w:val="19"/>
                      <w:szCs w:val="19"/>
                      <w:lang w:eastAsia="es-ES"/>
                    </w:rPr>
                    <w:t>2014</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4F6D8690"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37D020A6" w14:textId="77777777" w:rsidR="00FE19B9" w:rsidRPr="00CB1F02" w:rsidRDefault="00FE19B9" w:rsidP="00FE19B9">
                  <w:pPr>
                    <w:jc w:val="center"/>
                    <w:rPr>
                      <w:rFonts w:cstheme="minorHAnsi"/>
                      <w:sz w:val="19"/>
                      <w:szCs w:val="19"/>
                      <w:lang w:eastAsia="es-ES"/>
                    </w:rPr>
                  </w:pPr>
                </w:p>
              </w:tc>
            </w:tr>
            <w:tr w:rsidR="00FE19B9" w:rsidRPr="00CB1F02" w14:paraId="2B32C4CE"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21C84207" w14:textId="50AEFE88" w:rsidR="00FE19B9" w:rsidRPr="00CB1F02" w:rsidRDefault="00FE19B9" w:rsidP="00FE19B9">
                  <w:pPr>
                    <w:jc w:val="center"/>
                    <w:rPr>
                      <w:rFonts w:cstheme="minorHAnsi"/>
                      <w:sz w:val="19"/>
                      <w:szCs w:val="19"/>
                      <w:lang w:eastAsia="es-ES"/>
                    </w:rPr>
                  </w:pPr>
                  <w:r>
                    <w:rPr>
                      <w:rFonts w:cstheme="minorHAnsi"/>
                      <w:sz w:val="19"/>
                      <w:szCs w:val="19"/>
                      <w:lang w:eastAsia="es-ES"/>
                    </w:rPr>
                    <w:t>2015</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1A99BED1"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173A1B37" w14:textId="77777777" w:rsidR="00FE19B9" w:rsidRPr="00CB1F02" w:rsidRDefault="00FE19B9" w:rsidP="00FE19B9">
                  <w:pPr>
                    <w:jc w:val="center"/>
                    <w:rPr>
                      <w:rFonts w:cstheme="minorHAnsi"/>
                      <w:sz w:val="19"/>
                      <w:szCs w:val="19"/>
                      <w:lang w:eastAsia="es-ES"/>
                    </w:rPr>
                  </w:pPr>
                </w:p>
              </w:tc>
            </w:tr>
            <w:tr w:rsidR="00FE19B9" w:rsidRPr="00CB1F02" w14:paraId="078B3F8C"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11C34C9F" w14:textId="4CC1F37E" w:rsidR="00FE19B9" w:rsidRPr="00CB1F02" w:rsidRDefault="00FE19B9" w:rsidP="00FE19B9">
                  <w:pPr>
                    <w:jc w:val="center"/>
                    <w:rPr>
                      <w:rFonts w:cstheme="minorHAnsi"/>
                      <w:sz w:val="19"/>
                      <w:szCs w:val="19"/>
                      <w:lang w:eastAsia="es-ES"/>
                    </w:rPr>
                  </w:pPr>
                  <w:r>
                    <w:rPr>
                      <w:rFonts w:cstheme="minorHAnsi"/>
                      <w:sz w:val="19"/>
                      <w:szCs w:val="19"/>
                      <w:lang w:eastAsia="es-ES"/>
                    </w:rPr>
                    <w:t>2016</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0C5F35E6"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3BA36CA1" w14:textId="77777777" w:rsidR="00FE19B9" w:rsidRPr="00CB1F02" w:rsidRDefault="00FE19B9" w:rsidP="00FE19B9">
                  <w:pPr>
                    <w:jc w:val="center"/>
                    <w:rPr>
                      <w:rFonts w:cstheme="minorHAnsi"/>
                      <w:sz w:val="19"/>
                      <w:szCs w:val="19"/>
                      <w:lang w:eastAsia="es-ES"/>
                    </w:rPr>
                  </w:pPr>
                </w:p>
              </w:tc>
            </w:tr>
            <w:tr w:rsidR="00FE19B9" w:rsidRPr="00CB1F02" w14:paraId="4F9EEFA9"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04119649" w14:textId="09D4E642" w:rsidR="00FE19B9" w:rsidRPr="00CB1F02" w:rsidRDefault="00FE19B9" w:rsidP="00FE19B9">
                  <w:pPr>
                    <w:jc w:val="center"/>
                    <w:rPr>
                      <w:rFonts w:cstheme="minorHAnsi"/>
                      <w:sz w:val="19"/>
                      <w:szCs w:val="19"/>
                      <w:lang w:eastAsia="es-ES"/>
                    </w:rPr>
                  </w:pPr>
                  <w:r>
                    <w:rPr>
                      <w:rFonts w:cstheme="minorHAnsi"/>
                      <w:sz w:val="19"/>
                      <w:szCs w:val="19"/>
                      <w:lang w:eastAsia="es-ES"/>
                    </w:rPr>
                    <w:t>2017</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31BF1961"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0B3D742F" w14:textId="77777777" w:rsidR="00FE19B9" w:rsidRPr="00CB1F02" w:rsidRDefault="00FE19B9" w:rsidP="00FE19B9">
                  <w:pPr>
                    <w:jc w:val="center"/>
                    <w:rPr>
                      <w:rFonts w:cstheme="minorHAnsi"/>
                      <w:sz w:val="19"/>
                      <w:szCs w:val="19"/>
                      <w:lang w:eastAsia="es-ES"/>
                    </w:rPr>
                  </w:pPr>
                </w:p>
              </w:tc>
            </w:tr>
            <w:tr w:rsidR="00FE19B9" w:rsidRPr="00CB1F02" w14:paraId="15197B85"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66453862" w14:textId="5F7A594C" w:rsidR="00FE19B9" w:rsidRPr="00CB1F02" w:rsidRDefault="00FE19B9" w:rsidP="00FE19B9">
                  <w:pPr>
                    <w:jc w:val="center"/>
                    <w:rPr>
                      <w:rFonts w:cstheme="minorHAnsi"/>
                      <w:sz w:val="19"/>
                      <w:szCs w:val="19"/>
                      <w:lang w:eastAsia="es-ES"/>
                    </w:rPr>
                  </w:pPr>
                  <w:r>
                    <w:rPr>
                      <w:rFonts w:cstheme="minorHAnsi"/>
                      <w:sz w:val="19"/>
                      <w:szCs w:val="19"/>
                      <w:lang w:eastAsia="es-ES"/>
                    </w:rPr>
                    <w:t>2018</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0890FA2C"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3CDA130C" w14:textId="77777777" w:rsidR="00FE19B9" w:rsidRPr="00CB1F02" w:rsidRDefault="00FE19B9" w:rsidP="00FE19B9">
                  <w:pPr>
                    <w:jc w:val="center"/>
                    <w:rPr>
                      <w:rFonts w:cstheme="minorHAnsi"/>
                      <w:sz w:val="19"/>
                      <w:szCs w:val="19"/>
                      <w:lang w:eastAsia="es-ES"/>
                    </w:rPr>
                  </w:pPr>
                </w:p>
              </w:tc>
            </w:tr>
            <w:tr w:rsidR="00FE19B9" w:rsidRPr="00CB1F02" w14:paraId="0D998F41"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0DA44DB9" w14:textId="253DE6BE" w:rsidR="00FE19B9" w:rsidRPr="00CB1F02" w:rsidRDefault="00FE19B9" w:rsidP="00FE19B9">
                  <w:pPr>
                    <w:jc w:val="center"/>
                    <w:rPr>
                      <w:rFonts w:cstheme="minorHAnsi"/>
                      <w:sz w:val="19"/>
                      <w:szCs w:val="19"/>
                      <w:lang w:eastAsia="es-ES"/>
                    </w:rPr>
                  </w:pPr>
                  <w:r>
                    <w:rPr>
                      <w:rFonts w:cstheme="minorHAnsi"/>
                      <w:sz w:val="19"/>
                      <w:szCs w:val="19"/>
                      <w:lang w:eastAsia="es-ES"/>
                    </w:rPr>
                    <w:t>2019</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734672B8"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70ABE5BE" w14:textId="77777777" w:rsidR="00FE19B9" w:rsidRPr="00CB1F02" w:rsidRDefault="00FE19B9" w:rsidP="00FE19B9">
                  <w:pPr>
                    <w:jc w:val="center"/>
                    <w:rPr>
                      <w:rFonts w:cstheme="minorHAnsi"/>
                      <w:sz w:val="19"/>
                      <w:szCs w:val="19"/>
                      <w:lang w:eastAsia="es-ES"/>
                    </w:rPr>
                  </w:pPr>
                </w:p>
              </w:tc>
            </w:tr>
            <w:tr w:rsidR="00FE19B9" w:rsidRPr="00CB1F02" w14:paraId="13A3116B"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57197360" w14:textId="3BE1EEBD" w:rsidR="00FE19B9" w:rsidRPr="00CB1F02" w:rsidRDefault="00FE19B9" w:rsidP="00FE19B9">
                  <w:pPr>
                    <w:jc w:val="center"/>
                    <w:rPr>
                      <w:rFonts w:cstheme="minorHAnsi"/>
                      <w:sz w:val="19"/>
                      <w:szCs w:val="19"/>
                      <w:lang w:eastAsia="es-ES"/>
                    </w:rPr>
                  </w:pPr>
                  <w:r>
                    <w:rPr>
                      <w:rFonts w:cstheme="minorHAnsi"/>
                      <w:sz w:val="19"/>
                      <w:szCs w:val="19"/>
                      <w:lang w:eastAsia="es-ES"/>
                    </w:rPr>
                    <w:t>2020</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066BFDA6"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77EE7FA0" w14:textId="77777777" w:rsidR="00FE19B9" w:rsidRPr="00CB1F02" w:rsidRDefault="00FE19B9" w:rsidP="00FE19B9">
                  <w:pPr>
                    <w:jc w:val="center"/>
                    <w:rPr>
                      <w:rFonts w:cstheme="minorHAnsi"/>
                      <w:sz w:val="19"/>
                      <w:szCs w:val="19"/>
                      <w:lang w:eastAsia="es-ES"/>
                    </w:rPr>
                  </w:pPr>
                </w:p>
              </w:tc>
            </w:tr>
            <w:tr w:rsidR="00FE19B9" w:rsidRPr="00CB1F02" w14:paraId="5FEC0858"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71DFE5BF" w14:textId="1BB7F6B4" w:rsidR="00FE19B9" w:rsidRPr="00CB1F02" w:rsidRDefault="00FE19B9" w:rsidP="00FE19B9">
                  <w:pPr>
                    <w:jc w:val="center"/>
                    <w:rPr>
                      <w:rFonts w:cstheme="minorHAnsi"/>
                      <w:sz w:val="19"/>
                      <w:szCs w:val="19"/>
                      <w:lang w:eastAsia="es-ES"/>
                    </w:rPr>
                  </w:pPr>
                  <w:r>
                    <w:rPr>
                      <w:rFonts w:cstheme="minorHAnsi"/>
                      <w:sz w:val="19"/>
                      <w:szCs w:val="19"/>
                      <w:lang w:eastAsia="es-ES"/>
                    </w:rPr>
                    <w:t>2021</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357DD336"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371C9E27" w14:textId="77777777" w:rsidR="00FE19B9" w:rsidRPr="00CB1F02" w:rsidRDefault="00FE19B9" w:rsidP="00FE19B9">
                  <w:pPr>
                    <w:jc w:val="center"/>
                    <w:rPr>
                      <w:rFonts w:cstheme="minorHAnsi"/>
                      <w:sz w:val="19"/>
                      <w:szCs w:val="19"/>
                      <w:lang w:eastAsia="es-ES"/>
                    </w:rPr>
                  </w:pPr>
                </w:p>
              </w:tc>
            </w:tr>
            <w:tr w:rsidR="00FE19B9" w:rsidRPr="00CB1F02" w14:paraId="37B55932"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0FEF5852" w14:textId="6F1FEA93" w:rsidR="00FE19B9" w:rsidRDefault="00FE19B9" w:rsidP="00FE19B9">
                  <w:pPr>
                    <w:jc w:val="center"/>
                    <w:rPr>
                      <w:rFonts w:cstheme="minorHAnsi"/>
                      <w:sz w:val="19"/>
                      <w:szCs w:val="19"/>
                      <w:lang w:eastAsia="es-ES"/>
                    </w:rPr>
                  </w:pPr>
                  <w:r>
                    <w:rPr>
                      <w:rFonts w:cstheme="minorHAnsi"/>
                      <w:sz w:val="19"/>
                      <w:szCs w:val="19"/>
                      <w:lang w:eastAsia="es-ES"/>
                    </w:rPr>
                    <w:t>2022</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6C1BEA66"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05FC3622" w14:textId="77777777" w:rsidR="00FE19B9" w:rsidRPr="00CB1F02" w:rsidRDefault="00FE19B9" w:rsidP="00FE19B9">
                  <w:pPr>
                    <w:jc w:val="center"/>
                    <w:rPr>
                      <w:rFonts w:cstheme="minorHAnsi"/>
                      <w:sz w:val="19"/>
                      <w:szCs w:val="19"/>
                      <w:lang w:eastAsia="es-ES"/>
                    </w:rPr>
                  </w:pPr>
                </w:p>
              </w:tc>
            </w:tr>
            <w:tr w:rsidR="00FE19B9" w:rsidRPr="00CB1F02" w14:paraId="5E093D02" w14:textId="77777777" w:rsidTr="00FE19B9">
              <w:trPr>
                <w:trHeight w:val="336"/>
              </w:trPr>
              <w:tc>
                <w:tcPr>
                  <w:tcW w:w="99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432B9866" w14:textId="10909FA9" w:rsidR="00FE19B9" w:rsidRDefault="00FE19B9" w:rsidP="00FE19B9">
                  <w:pPr>
                    <w:jc w:val="center"/>
                    <w:rPr>
                      <w:rFonts w:cstheme="minorHAnsi"/>
                      <w:sz w:val="19"/>
                      <w:szCs w:val="19"/>
                      <w:lang w:eastAsia="es-ES"/>
                    </w:rPr>
                  </w:pPr>
                  <w:r>
                    <w:rPr>
                      <w:rFonts w:cstheme="minorHAnsi"/>
                      <w:sz w:val="19"/>
                      <w:szCs w:val="19"/>
                      <w:lang w:eastAsia="es-ES"/>
                    </w:rPr>
                    <w:t>2023</w:t>
                  </w:r>
                </w:p>
              </w:tc>
              <w:tc>
                <w:tcPr>
                  <w:tcW w:w="2443"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7A825499" w14:textId="77777777" w:rsidR="00FE19B9" w:rsidRPr="00CB1F02" w:rsidRDefault="00FE19B9" w:rsidP="00FE19B9">
                  <w:pPr>
                    <w:jc w:val="center"/>
                    <w:rPr>
                      <w:rFonts w:cstheme="minorHAnsi"/>
                      <w:sz w:val="19"/>
                      <w:szCs w:val="19"/>
                      <w:lang w:eastAsia="es-ES"/>
                    </w:rPr>
                  </w:pPr>
                </w:p>
              </w:tc>
              <w:tc>
                <w:tcPr>
                  <w:tcW w:w="2552" w:type="dxa"/>
                  <w:tcBorders>
                    <w:top w:val="single" w:sz="12" w:space="0" w:color="D0CECE" w:themeColor="background2" w:themeShade="E6"/>
                    <w:left w:val="single" w:sz="12" w:space="0" w:color="E7E6E6" w:themeColor="background2"/>
                    <w:bottom w:val="single" w:sz="12" w:space="0" w:color="D0CECE" w:themeColor="background2" w:themeShade="E6"/>
                    <w:right w:val="single" w:sz="12" w:space="0" w:color="E7E6E6" w:themeColor="background2"/>
                  </w:tcBorders>
                  <w:vAlign w:val="center"/>
                </w:tcPr>
                <w:p w14:paraId="74F45FB9" w14:textId="77777777" w:rsidR="00FE19B9" w:rsidRPr="00CB1F02" w:rsidRDefault="00FE19B9" w:rsidP="00FE19B9">
                  <w:pPr>
                    <w:jc w:val="center"/>
                    <w:rPr>
                      <w:rFonts w:cstheme="minorHAnsi"/>
                      <w:sz w:val="19"/>
                      <w:szCs w:val="19"/>
                      <w:lang w:eastAsia="es-ES"/>
                    </w:rPr>
                  </w:pPr>
                </w:p>
              </w:tc>
            </w:tr>
          </w:tbl>
          <w:p w14:paraId="27A1944E" w14:textId="77777777" w:rsidR="00FE19B9" w:rsidRPr="00C42D38" w:rsidRDefault="00FE19B9" w:rsidP="00FE19B9">
            <w:pPr>
              <w:autoSpaceDE w:val="0"/>
              <w:autoSpaceDN w:val="0"/>
              <w:adjustRightInd w:val="0"/>
              <w:spacing w:after="0" w:line="240" w:lineRule="auto"/>
              <w:rPr>
                <w:rFonts w:ascii="Calibri" w:hAnsi="Calibri" w:cs="Calibri"/>
                <w:color w:val="000000"/>
                <w:sz w:val="20"/>
                <w:szCs w:val="20"/>
              </w:rPr>
            </w:pPr>
          </w:p>
        </w:tc>
      </w:tr>
      <w:tr w:rsidR="00FE19B9" w14:paraId="558B9FE3" w14:textId="77777777" w:rsidTr="005E1C0F">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51F7B3BB" w14:textId="04B7F7E9"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sidRPr="009B19BE">
              <w:rPr>
                <w:rFonts w:ascii="Calibri" w:hAnsi="Calibri" w:cs="Calibri"/>
                <w:b/>
                <w:bCs/>
                <w:i/>
                <w:iCs/>
                <w:color w:val="FFFFFF"/>
                <w:sz w:val="20"/>
                <w:szCs w:val="20"/>
              </w:rPr>
              <w:t>Contratación Pública</w:t>
            </w:r>
          </w:p>
        </w:tc>
        <w:tc>
          <w:tcPr>
            <w:tcW w:w="5997" w:type="dxa"/>
            <w:gridSpan w:val="9"/>
            <w:tcBorders>
              <w:top w:val="single" w:sz="4" w:space="0" w:color="A6A6A6" w:themeColor="background1" w:themeShade="A6"/>
              <w:left w:val="nil"/>
              <w:bottom w:val="single" w:sz="12" w:space="0" w:color="D9D9D9" w:themeColor="background1" w:themeShade="D9"/>
              <w:right w:val="nil"/>
            </w:tcBorders>
          </w:tcPr>
          <w:p w14:paraId="26B7001A" w14:textId="77777777" w:rsidR="00FE19B9" w:rsidRDefault="00FE19B9" w:rsidP="00FE19B9">
            <w:pPr>
              <w:autoSpaceDE w:val="0"/>
              <w:autoSpaceDN w:val="0"/>
              <w:adjustRightInd w:val="0"/>
              <w:spacing w:after="0" w:line="240" w:lineRule="auto"/>
              <w:rPr>
                <w:rFonts w:ascii="Calibri" w:hAnsi="Calibri" w:cs="Calibri"/>
                <w:color w:val="000000"/>
                <w:sz w:val="20"/>
                <w:szCs w:val="20"/>
              </w:rPr>
            </w:pPr>
          </w:p>
        </w:tc>
      </w:tr>
      <w:tr w:rsidR="00FE19B9" w14:paraId="759F603D" w14:textId="77777777" w:rsidTr="005E1C0F">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4EAF1A8C" w14:textId="77777777"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 xml:space="preserve">Nombre del OSF </w:t>
            </w:r>
          </w:p>
          <w:p w14:paraId="2E9A5B61" w14:textId="77777777" w:rsidR="00FE19B9" w:rsidRDefault="00FE19B9" w:rsidP="00FE19B9">
            <w:pPr>
              <w:autoSpaceDE w:val="0"/>
              <w:autoSpaceDN w:val="0"/>
              <w:adjustRightInd w:val="0"/>
              <w:spacing w:after="0" w:line="240" w:lineRule="auto"/>
              <w:rPr>
                <w:rFonts w:ascii="Calibri" w:hAnsi="Calibri" w:cs="Calibri"/>
                <w:b/>
                <w:bCs/>
                <w:i/>
                <w:iCs/>
                <w:color w:val="FFFFFF"/>
                <w:sz w:val="16"/>
                <w:szCs w:val="16"/>
              </w:rPr>
            </w:pPr>
            <w:r>
              <w:rPr>
                <w:rFonts w:ascii="Calibri" w:hAnsi="Calibri" w:cs="Calibri"/>
                <w:b/>
                <w:bCs/>
                <w:i/>
                <w:iCs/>
                <w:color w:val="FFFFFF"/>
                <w:sz w:val="16"/>
                <w:szCs w:val="16"/>
              </w:rPr>
              <w:t>(Organismo con Senda Financiera)</w:t>
            </w:r>
          </w:p>
        </w:tc>
        <w:tc>
          <w:tcPr>
            <w:tcW w:w="5997" w:type="dxa"/>
            <w:gridSpan w:val="9"/>
            <w:tcBorders>
              <w:top w:val="single" w:sz="4" w:space="0" w:color="A6A6A6" w:themeColor="background1" w:themeShade="A6"/>
              <w:left w:val="nil"/>
              <w:bottom w:val="single" w:sz="12" w:space="0" w:color="D9D9D9" w:themeColor="background1" w:themeShade="D9"/>
              <w:right w:val="nil"/>
            </w:tcBorders>
          </w:tcPr>
          <w:p w14:paraId="72B06F01" w14:textId="3CF218B0" w:rsidR="00FE19B9" w:rsidRDefault="00FE19B9" w:rsidP="00FE19B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Ayuntamiento de A Estrada</w:t>
            </w:r>
          </w:p>
        </w:tc>
      </w:tr>
      <w:tr w:rsidR="00FE19B9" w14:paraId="5C051D9F"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7E3BED22" w14:textId="77777777" w:rsidR="00FE19B9" w:rsidRDefault="00FE19B9" w:rsidP="00FE19B9">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Indicadores</w:t>
            </w:r>
          </w:p>
        </w:tc>
      </w:tr>
      <w:tr w:rsidR="00FE19B9" w14:paraId="32033754" w14:textId="77777777" w:rsidTr="00774030">
        <w:trPr>
          <w:gridAfter w:val="2"/>
          <w:wAfter w:w="60" w:type="dxa"/>
          <w:trHeight w:val="262"/>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4B4E48BC" w14:textId="4FE6DF61"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sidRPr="00C73696">
              <w:rPr>
                <w:rFonts w:ascii="Calibri" w:hAnsi="Calibri" w:cs="Calibri"/>
                <w:b/>
                <w:bCs/>
                <w:i/>
                <w:iCs/>
                <w:color w:val="FFFFFF"/>
                <w:sz w:val="20"/>
                <w:szCs w:val="20"/>
              </w:rPr>
              <w:t>Contribución de la operación a los objetivos específicos correspondientes a la prioridad de inversión y resultados esperados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vAlign w:val="center"/>
          </w:tcPr>
          <w:p w14:paraId="15492453" w14:textId="74889698" w:rsidR="00FE19B9" w:rsidRPr="00AD4E89" w:rsidRDefault="00FE19B9" w:rsidP="00FE19B9">
            <w:pPr>
              <w:spacing w:line="240" w:lineRule="auto"/>
              <w:rPr>
                <w:sz w:val="20"/>
                <w:szCs w:val="20"/>
                <w:lang w:eastAsia="es-ES"/>
              </w:rPr>
            </w:pPr>
          </w:p>
        </w:tc>
      </w:tr>
      <w:tr w:rsidR="00FE19B9" w14:paraId="67726FB8"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406E6DAD" w14:textId="0605A805"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Indicadores de Resultado a los que contribuye la operación</w:t>
            </w:r>
          </w:p>
        </w:tc>
      </w:tr>
      <w:tr w:rsidR="00FE19B9" w14:paraId="1605A56F"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FC000"/>
            <w:hideMark/>
          </w:tcPr>
          <w:p w14:paraId="2C34D8EF" w14:textId="77777777" w:rsidR="00FE19B9" w:rsidRPr="00825DA7" w:rsidRDefault="00FE19B9" w:rsidP="00FE19B9">
            <w:pPr>
              <w:autoSpaceDE w:val="0"/>
              <w:autoSpaceDN w:val="0"/>
              <w:adjustRightInd w:val="0"/>
              <w:spacing w:after="0" w:line="240" w:lineRule="auto"/>
              <w:jc w:val="right"/>
              <w:rPr>
                <w:rFonts w:ascii="Calibri" w:hAnsi="Calibri" w:cs="Calibri"/>
                <w:i/>
                <w:iCs/>
                <w:color w:val="FFFFFF" w:themeColor="background1"/>
                <w:sz w:val="20"/>
                <w:szCs w:val="20"/>
              </w:rPr>
            </w:pPr>
            <w:r w:rsidRPr="00825DA7">
              <w:rPr>
                <w:rFonts w:ascii="Calibri" w:hAnsi="Calibri" w:cs="Calibri"/>
                <w:i/>
                <w:iCs/>
                <w:color w:val="FFFFFF" w:themeColor="background1"/>
                <w:sz w:val="20"/>
                <w:szCs w:val="20"/>
              </w:rPr>
              <w:t>Código y Nombre del Indicador</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027322AB" w14:textId="3DD5A67C" w:rsidR="00FE19B9" w:rsidRPr="00E030C9" w:rsidRDefault="00FE19B9" w:rsidP="00FE19B9">
            <w:pPr>
              <w:autoSpaceDE w:val="0"/>
              <w:autoSpaceDN w:val="0"/>
              <w:adjustRightInd w:val="0"/>
              <w:spacing w:after="0" w:line="240" w:lineRule="auto"/>
              <w:rPr>
                <w:rFonts w:eastAsia="Times New Roman"/>
                <w:color w:val="000000"/>
                <w:sz w:val="20"/>
                <w:szCs w:val="20"/>
              </w:rPr>
            </w:pPr>
          </w:p>
        </w:tc>
      </w:tr>
      <w:tr w:rsidR="00FE19B9" w14:paraId="10F879DD"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FC000"/>
            <w:hideMark/>
          </w:tcPr>
          <w:p w14:paraId="71A8465A" w14:textId="77777777" w:rsidR="00FE19B9" w:rsidRPr="00825DA7" w:rsidRDefault="00FE19B9" w:rsidP="00FE19B9">
            <w:pPr>
              <w:autoSpaceDE w:val="0"/>
              <w:autoSpaceDN w:val="0"/>
              <w:adjustRightInd w:val="0"/>
              <w:spacing w:after="0" w:line="240" w:lineRule="auto"/>
              <w:jc w:val="right"/>
              <w:rPr>
                <w:rFonts w:ascii="Calibri" w:hAnsi="Calibri" w:cs="Calibri"/>
                <w:i/>
                <w:iCs/>
                <w:color w:val="FFFFFF" w:themeColor="background1"/>
                <w:sz w:val="20"/>
                <w:szCs w:val="20"/>
              </w:rPr>
            </w:pPr>
            <w:r w:rsidRPr="00825DA7">
              <w:rPr>
                <w:rFonts w:ascii="Calibri" w:hAnsi="Calibri" w:cs="Calibri"/>
                <w:i/>
                <w:iCs/>
                <w:color w:val="FFFFFF" w:themeColor="background1"/>
                <w:sz w:val="20"/>
                <w:szCs w:val="20"/>
              </w:rPr>
              <w:t>Unidad de Medida</w:t>
            </w:r>
          </w:p>
        </w:tc>
        <w:tc>
          <w:tcPr>
            <w:tcW w:w="5997" w:type="dxa"/>
            <w:gridSpan w:val="9"/>
            <w:tcBorders>
              <w:top w:val="single" w:sz="12" w:space="0" w:color="D9D9D9" w:themeColor="background1" w:themeShade="D9"/>
              <w:left w:val="nil"/>
              <w:bottom w:val="single" w:sz="12" w:space="0" w:color="D9D9D9" w:themeColor="background1" w:themeShade="D9"/>
              <w:right w:val="nil"/>
            </w:tcBorders>
          </w:tcPr>
          <w:p w14:paraId="5F9FCFEC" w14:textId="4860C7D3" w:rsidR="00FE19B9" w:rsidRPr="00E030C9" w:rsidRDefault="00FE19B9" w:rsidP="00FE19B9">
            <w:pPr>
              <w:autoSpaceDE w:val="0"/>
              <w:autoSpaceDN w:val="0"/>
              <w:adjustRightInd w:val="0"/>
              <w:spacing w:after="0" w:line="240" w:lineRule="auto"/>
              <w:rPr>
                <w:rFonts w:ascii="Calibri" w:hAnsi="Calibri" w:cs="Calibri"/>
                <w:sz w:val="20"/>
                <w:szCs w:val="20"/>
              </w:rPr>
            </w:pPr>
          </w:p>
        </w:tc>
      </w:tr>
      <w:tr w:rsidR="00FE19B9" w14:paraId="7856D180"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0C3214DB" w14:textId="68C03731" w:rsidR="00FE19B9" w:rsidRDefault="00FE19B9" w:rsidP="00FE19B9">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Indicadores de Productividad que se prevén lograr con la ejecución de la operación</w:t>
            </w:r>
          </w:p>
        </w:tc>
      </w:tr>
      <w:tr w:rsidR="00CA0076" w14:paraId="43425646" w14:textId="77777777" w:rsidTr="00CA0076">
        <w:trPr>
          <w:gridAfter w:val="2"/>
          <w:wAfter w:w="60" w:type="dxa"/>
          <w:trHeight w:val="350"/>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C000"/>
          </w:tcPr>
          <w:p w14:paraId="69F05038" w14:textId="7D9DD034" w:rsidR="00CA0076" w:rsidRPr="00CA0076" w:rsidRDefault="00CA0076" w:rsidP="00CA0076">
            <w:pPr>
              <w:spacing w:after="0" w:line="240" w:lineRule="auto"/>
              <w:jc w:val="center"/>
              <w:rPr>
                <w:color w:val="FFFFFF" w:themeColor="background1"/>
                <w:sz w:val="20"/>
                <w:szCs w:val="20"/>
              </w:rPr>
            </w:pPr>
            <w:r w:rsidRPr="00CA0076">
              <w:rPr>
                <w:rFonts w:ascii="Calibri" w:hAnsi="Calibri" w:cs="Calibri"/>
                <w:i/>
                <w:iCs/>
                <w:color w:val="FFFFFF" w:themeColor="background1"/>
                <w:sz w:val="20"/>
                <w:szCs w:val="20"/>
              </w:rPr>
              <w:t>OT(Código)y Nombre del Indicador (Unidad de medida)</w:t>
            </w:r>
          </w:p>
        </w:tc>
      </w:tr>
      <w:tr w:rsidR="00CA0076" w14:paraId="14C9D301" w14:textId="77777777" w:rsidTr="00CA0076">
        <w:trPr>
          <w:gridAfter w:val="2"/>
          <w:wAfter w:w="60" w:type="dxa"/>
          <w:trHeight w:val="350"/>
          <w:jc w:val="center"/>
        </w:trPr>
        <w:tc>
          <w:tcPr>
            <w:tcW w:w="889" w:type="dxa"/>
            <w:gridSpan w:val="2"/>
            <w:tcBorders>
              <w:top w:val="single" w:sz="12" w:space="0" w:color="D9D9D9" w:themeColor="background1" w:themeShade="D9"/>
              <w:left w:val="nil"/>
              <w:bottom w:val="single" w:sz="12" w:space="0" w:color="D9D9D9" w:themeColor="background1" w:themeShade="D9"/>
              <w:right w:val="single" w:sz="4" w:space="0" w:color="A6A6A6"/>
            </w:tcBorders>
            <w:shd w:val="clear" w:color="auto" w:fill="FFC000"/>
          </w:tcPr>
          <w:p w14:paraId="0C9C81FA" w14:textId="6DEB5076"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2014</w:t>
            </w:r>
          </w:p>
        </w:tc>
        <w:tc>
          <w:tcPr>
            <w:tcW w:w="890"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6B331D79" w14:textId="6D56679D"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2015</w:t>
            </w: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22FE9A01" w14:textId="3C11ED1A"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2016</w:t>
            </w:r>
          </w:p>
        </w:tc>
        <w:tc>
          <w:tcPr>
            <w:tcW w:w="890" w:type="dxa"/>
            <w:gridSpan w:val="4"/>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1C66D356" w14:textId="40E682AF"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2017</w:t>
            </w: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2FC63BD9" w14:textId="6AF5FF50"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2018</w:t>
            </w:r>
          </w:p>
        </w:tc>
        <w:tc>
          <w:tcPr>
            <w:tcW w:w="890"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62F2B0BF" w14:textId="07A8DD99"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2019</w:t>
            </w: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13738314" w14:textId="5E589B24"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2020</w:t>
            </w:r>
          </w:p>
        </w:tc>
        <w:tc>
          <w:tcPr>
            <w:tcW w:w="890"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51785B20" w14:textId="35137EFB"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2021</w:t>
            </w: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114CB1B2" w14:textId="5EF6B0F9"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2022</w:t>
            </w:r>
          </w:p>
        </w:tc>
        <w:tc>
          <w:tcPr>
            <w:tcW w:w="890" w:type="dxa"/>
            <w:tcBorders>
              <w:top w:val="single" w:sz="12" w:space="0" w:color="D9D9D9" w:themeColor="background1" w:themeShade="D9"/>
              <w:left w:val="single" w:sz="4" w:space="0" w:color="A6A6A6"/>
              <w:bottom w:val="single" w:sz="12" w:space="0" w:color="D9D9D9" w:themeColor="background1" w:themeShade="D9"/>
              <w:right w:val="nil"/>
            </w:tcBorders>
            <w:shd w:val="clear" w:color="auto" w:fill="FFC000"/>
          </w:tcPr>
          <w:p w14:paraId="0A5C5F89" w14:textId="6AAA386E" w:rsidR="00CA0076" w:rsidRPr="00CA0076" w:rsidRDefault="00CA0076" w:rsidP="00CA0076">
            <w:pPr>
              <w:spacing w:after="0" w:line="240" w:lineRule="auto"/>
              <w:jc w:val="center"/>
              <w:rPr>
                <w:color w:val="FFFFFF" w:themeColor="background1"/>
                <w:sz w:val="20"/>
                <w:szCs w:val="20"/>
              </w:rPr>
            </w:pPr>
            <w:r w:rsidRPr="00CA0076">
              <w:rPr>
                <w:color w:val="FFFFFF" w:themeColor="background1"/>
                <w:sz w:val="20"/>
                <w:szCs w:val="20"/>
              </w:rPr>
              <w:t>2023</w:t>
            </w:r>
          </w:p>
        </w:tc>
      </w:tr>
      <w:tr w:rsidR="00CA0076" w14:paraId="40622F92" w14:textId="77777777" w:rsidTr="00CA0076">
        <w:trPr>
          <w:gridAfter w:val="2"/>
          <w:wAfter w:w="60" w:type="dxa"/>
          <w:trHeight w:val="122"/>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FFFF" w:themeFill="background1"/>
          </w:tcPr>
          <w:p w14:paraId="38B63028" w14:textId="77777777" w:rsidR="00CA0076" w:rsidRPr="00040F44" w:rsidRDefault="00CA0076" w:rsidP="00FE19B9">
            <w:pPr>
              <w:spacing w:after="0" w:line="240" w:lineRule="auto"/>
              <w:rPr>
                <w:sz w:val="20"/>
                <w:szCs w:val="20"/>
              </w:rPr>
            </w:pPr>
          </w:p>
        </w:tc>
      </w:tr>
      <w:tr w:rsidR="00CA0076" w14:paraId="58D836EC" w14:textId="77777777" w:rsidTr="00F56FAB">
        <w:trPr>
          <w:gridAfter w:val="2"/>
          <w:wAfter w:w="60" w:type="dxa"/>
          <w:trHeight w:val="350"/>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C000"/>
          </w:tcPr>
          <w:p w14:paraId="4D19261E" w14:textId="2B0E68A2" w:rsidR="00CA0076" w:rsidRPr="00040F44" w:rsidRDefault="00CA0076" w:rsidP="00CA0076">
            <w:pPr>
              <w:spacing w:after="0" w:line="240" w:lineRule="auto"/>
              <w:jc w:val="center"/>
              <w:rPr>
                <w:sz w:val="20"/>
                <w:szCs w:val="20"/>
              </w:rPr>
            </w:pPr>
            <w:r w:rsidRPr="00CA0076">
              <w:rPr>
                <w:rFonts w:ascii="Calibri" w:hAnsi="Calibri" w:cs="Calibri"/>
                <w:i/>
                <w:iCs/>
                <w:color w:val="FFFFFF" w:themeColor="background1"/>
                <w:sz w:val="20"/>
                <w:szCs w:val="20"/>
              </w:rPr>
              <w:t>OT(Código)y Nombre del Indicador (Unidad de medida)</w:t>
            </w:r>
          </w:p>
        </w:tc>
      </w:tr>
      <w:tr w:rsidR="00F56FAB" w14:paraId="0D5A41A5" w14:textId="77777777" w:rsidTr="00F56FAB">
        <w:trPr>
          <w:gridAfter w:val="2"/>
          <w:wAfter w:w="60" w:type="dxa"/>
          <w:trHeight w:val="350"/>
          <w:jc w:val="center"/>
        </w:trPr>
        <w:tc>
          <w:tcPr>
            <w:tcW w:w="889" w:type="dxa"/>
            <w:gridSpan w:val="2"/>
            <w:tcBorders>
              <w:top w:val="single" w:sz="12" w:space="0" w:color="D9D9D9" w:themeColor="background1" w:themeShade="D9"/>
              <w:left w:val="nil"/>
              <w:bottom w:val="single" w:sz="12" w:space="0" w:color="D9D9D9" w:themeColor="background1" w:themeShade="D9"/>
              <w:right w:val="single" w:sz="4" w:space="0" w:color="A6A6A6"/>
            </w:tcBorders>
            <w:shd w:val="clear" w:color="auto" w:fill="FFC000"/>
          </w:tcPr>
          <w:p w14:paraId="6AD53E9E" w14:textId="396316B0" w:rsidR="00F56FAB" w:rsidRPr="00CA0076" w:rsidRDefault="00F56FAB" w:rsidP="00F56FAB">
            <w:pPr>
              <w:spacing w:after="0" w:line="240" w:lineRule="auto"/>
              <w:jc w:val="center"/>
              <w:rPr>
                <w:rFonts w:ascii="Calibri" w:hAnsi="Calibri" w:cs="Calibri"/>
                <w:i/>
                <w:iCs/>
                <w:color w:val="FFFFFF" w:themeColor="background1"/>
                <w:sz w:val="20"/>
                <w:szCs w:val="20"/>
              </w:rPr>
            </w:pPr>
          </w:p>
        </w:tc>
        <w:tc>
          <w:tcPr>
            <w:tcW w:w="890"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11D01C27" w14:textId="130B73B8" w:rsidR="00F56FAB" w:rsidRPr="00CA0076" w:rsidRDefault="00F56FAB" w:rsidP="00F56FAB">
            <w:pPr>
              <w:spacing w:after="0" w:line="240" w:lineRule="auto"/>
              <w:jc w:val="center"/>
              <w:rPr>
                <w:rFonts w:ascii="Calibri" w:hAnsi="Calibri" w:cs="Calibri"/>
                <w:i/>
                <w:iCs/>
                <w:color w:val="FFFFFF" w:themeColor="background1"/>
                <w:sz w:val="20"/>
                <w:szCs w:val="20"/>
              </w:rPr>
            </w:pP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77D4B53E" w14:textId="23B5DDD2" w:rsidR="00F56FAB" w:rsidRPr="00CA0076" w:rsidRDefault="00F56FAB" w:rsidP="00F56FAB">
            <w:pPr>
              <w:spacing w:after="0" w:line="240" w:lineRule="auto"/>
              <w:jc w:val="center"/>
              <w:rPr>
                <w:rFonts w:ascii="Calibri" w:hAnsi="Calibri" w:cs="Calibri"/>
                <w:i/>
                <w:iCs/>
                <w:color w:val="FFFFFF" w:themeColor="background1"/>
                <w:sz w:val="20"/>
                <w:szCs w:val="20"/>
              </w:rPr>
            </w:pPr>
          </w:p>
        </w:tc>
        <w:tc>
          <w:tcPr>
            <w:tcW w:w="890" w:type="dxa"/>
            <w:gridSpan w:val="4"/>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363A0AC1" w14:textId="4B7A08F1" w:rsidR="00F56FAB" w:rsidRPr="00CA0076" w:rsidRDefault="00F56FAB" w:rsidP="00F56FAB">
            <w:pPr>
              <w:spacing w:after="0" w:line="240" w:lineRule="auto"/>
              <w:jc w:val="center"/>
              <w:rPr>
                <w:rFonts w:ascii="Calibri" w:hAnsi="Calibri" w:cs="Calibri"/>
                <w:i/>
                <w:iCs/>
                <w:color w:val="FFFFFF" w:themeColor="background1"/>
                <w:sz w:val="20"/>
                <w:szCs w:val="20"/>
              </w:rPr>
            </w:pP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6BBB5212" w14:textId="046C5809" w:rsidR="00F56FAB" w:rsidRPr="00CA0076" w:rsidRDefault="00F56FAB" w:rsidP="00F56FAB">
            <w:pPr>
              <w:spacing w:after="0" w:line="240" w:lineRule="auto"/>
              <w:jc w:val="center"/>
              <w:rPr>
                <w:rFonts w:ascii="Calibri" w:hAnsi="Calibri" w:cs="Calibri"/>
                <w:i/>
                <w:iCs/>
                <w:color w:val="FFFFFF" w:themeColor="background1"/>
                <w:sz w:val="20"/>
                <w:szCs w:val="20"/>
              </w:rPr>
            </w:pPr>
          </w:p>
        </w:tc>
        <w:tc>
          <w:tcPr>
            <w:tcW w:w="890"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0C487314" w14:textId="3E6D5BED" w:rsidR="00F56FAB" w:rsidRPr="00CA0076" w:rsidRDefault="00F56FAB" w:rsidP="00F56FAB">
            <w:pPr>
              <w:spacing w:after="0" w:line="240" w:lineRule="auto"/>
              <w:jc w:val="center"/>
              <w:rPr>
                <w:rFonts w:ascii="Calibri" w:hAnsi="Calibri" w:cs="Calibri"/>
                <w:i/>
                <w:iCs/>
                <w:color w:val="FFFFFF" w:themeColor="background1"/>
                <w:sz w:val="20"/>
                <w:szCs w:val="20"/>
              </w:rPr>
            </w:pP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52738787" w14:textId="49257E5C" w:rsidR="00F56FAB" w:rsidRPr="00CA0076" w:rsidRDefault="00F56FAB" w:rsidP="00F56FAB">
            <w:pPr>
              <w:spacing w:after="0" w:line="240" w:lineRule="auto"/>
              <w:jc w:val="center"/>
              <w:rPr>
                <w:rFonts w:ascii="Calibri" w:hAnsi="Calibri" w:cs="Calibri"/>
                <w:i/>
                <w:iCs/>
                <w:color w:val="FFFFFF" w:themeColor="background1"/>
                <w:sz w:val="20"/>
                <w:szCs w:val="20"/>
              </w:rPr>
            </w:pPr>
          </w:p>
        </w:tc>
        <w:tc>
          <w:tcPr>
            <w:tcW w:w="890"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352327E6" w14:textId="213353E0" w:rsidR="00F56FAB" w:rsidRPr="00CA0076" w:rsidRDefault="00F56FAB" w:rsidP="00F56FAB">
            <w:pPr>
              <w:spacing w:after="0" w:line="240" w:lineRule="auto"/>
              <w:jc w:val="center"/>
              <w:rPr>
                <w:rFonts w:ascii="Calibri" w:hAnsi="Calibri" w:cs="Calibri"/>
                <w:i/>
                <w:iCs/>
                <w:color w:val="FFFFFF" w:themeColor="background1"/>
                <w:sz w:val="20"/>
                <w:szCs w:val="20"/>
              </w:rPr>
            </w:pP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20BE84F0" w14:textId="5986BDFC" w:rsidR="00F56FAB" w:rsidRPr="00CA0076" w:rsidRDefault="00F56FAB" w:rsidP="00F56FAB">
            <w:pPr>
              <w:spacing w:after="0" w:line="240" w:lineRule="auto"/>
              <w:jc w:val="center"/>
              <w:rPr>
                <w:rFonts w:ascii="Calibri" w:hAnsi="Calibri" w:cs="Calibri"/>
                <w:i/>
                <w:iCs/>
                <w:color w:val="FFFFFF" w:themeColor="background1"/>
                <w:sz w:val="20"/>
                <w:szCs w:val="20"/>
              </w:rPr>
            </w:pPr>
          </w:p>
        </w:tc>
        <w:tc>
          <w:tcPr>
            <w:tcW w:w="890" w:type="dxa"/>
            <w:tcBorders>
              <w:top w:val="single" w:sz="12" w:space="0" w:color="D9D9D9" w:themeColor="background1" w:themeShade="D9"/>
              <w:left w:val="single" w:sz="4" w:space="0" w:color="A6A6A6"/>
              <w:bottom w:val="single" w:sz="12" w:space="0" w:color="D9D9D9" w:themeColor="background1" w:themeShade="D9"/>
              <w:right w:val="nil"/>
            </w:tcBorders>
            <w:shd w:val="clear" w:color="auto" w:fill="FFC000"/>
          </w:tcPr>
          <w:p w14:paraId="239E5CC9" w14:textId="3A794632" w:rsidR="00F56FAB" w:rsidRPr="00CA0076" w:rsidRDefault="00F56FAB" w:rsidP="00F56FAB">
            <w:pPr>
              <w:spacing w:after="0" w:line="240" w:lineRule="auto"/>
              <w:jc w:val="center"/>
              <w:rPr>
                <w:rFonts w:ascii="Calibri" w:hAnsi="Calibri" w:cs="Calibri"/>
                <w:i/>
                <w:iCs/>
                <w:color w:val="FFFFFF" w:themeColor="background1"/>
                <w:sz w:val="20"/>
                <w:szCs w:val="20"/>
              </w:rPr>
            </w:pPr>
          </w:p>
        </w:tc>
      </w:tr>
      <w:tr w:rsidR="00F56FAB" w14:paraId="1D43ADA5" w14:textId="77777777" w:rsidTr="00F56FAB">
        <w:trPr>
          <w:gridAfter w:val="2"/>
          <w:wAfter w:w="60" w:type="dxa"/>
          <w:trHeight w:val="155"/>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FFFF" w:themeFill="background1"/>
          </w:tcPr>
          <w:p w14:paraId="344A30EC" w14:textId="77777777" w:rsidR="00F56FAB" w:rsidRPr="00040F44" w:rsidRDefault="00F56FAB" w:rsidP="00F56FAB">
            <w:pPr>
              <w:spacing w:after="0" w:line="240" w:lineRule="auto"/>
              <w:rPr>
                <w:sz w:val="20"/>
                <w:szCs w:val="20"/>
              </w:rPr>
            </w:pPr>
          </w:p>
        </w:tc>
      </w:tr>
      <w:tr w:rsidR="00F56FAB" w14:paraId="75822D39" w14:textId="77777777" w:rsidTr="0062090A">
        <w:trPr>
          <w:gridAfter w:val="2"/>
          <w:wAfter w:w="60" w:type="dxa"/>
          <w:trHeight w:val="350"/>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C000"/>
          </w:tcPr>
          <w:p w14:paraId="145755C5" w14:textId="7FA1D416" w:rsidR="00F56FAB" w:rsidRPr="00040F44" w:rsidRDefault="00F56FAB" w:rsidP="00F56FAB">
            <w:pPr>
              <w:spacing w:after="0" w:line="240" w:lineRule="auto"/>
              <w:jc w:val="center"/>
              <w:rPr>
                <w:sz w:val="20"/>
                <w:szCs w:val="20"/>
              </w:rPr>
            </w:pPr>
            <w:r w:rsidRPr="00CA0076">
              <w:rPr>
                <w:rFonts w:ascii="Calibri" w:hAnsi="Calibri" w:cs="Calibri"/>
                <w:i/>
                <w:iCs/>
                <w:color w:val="FFFFFF" w:themeColor="background1"/>
                <w:sz w:val="20"/>
                <w:szCs w:val="20"/>
              </w:rPr>
              <w:t>OT(Código)y Nombre del Indicador (Unidad de medida)</w:t>
            </w:r>
          </w:p>
        </w:tc>
      </w:tr>
      <w:tr w:rsidR="00F56FAB" w14:paraId="55A1930F" w14:textId="77777777" w:rsidTr="00F56FAB">
        <w:trPr>
          <w:gridAfter w:val="2"/>
          <w:wAfter w:w="60" w:type="dxa"/>
          <w:trHeight w:val="350"/>
          <w:jc w:val="center"/>
        </w:trPr>
        <w:tc>
          <w:tcPr>
            <w:tcW w:w="889" w:type="dxa"/>
            <w:gridSpan w:val="2"/>
            <w:tcBorders>
              <w:top w:val="single" w:sz="12" w:space="0" w:color="D9D9D9" w:themeColor="background1" w:themeShade="D9"/>
              <w:left w:val="nil"/>
              <w:bottom w:val="single" w:sz="12" w:space="0" w:color="D9D9D9" w:themeColor="background1" w:themeShade="D9"/>
              <w:right w:val="single" w:sz="4" w:space="0" w:color="A6A6A6"/>
            </w:tcBorders>
            <w:shd w:val="clear" w:color="auto" w:fill="FFC000"/>
          </w:tcPr>
          <w:p w14:paraId="58C660D5" w14:textId="77777777" w:rsidR="00F56FAB" w:rsidRPr="00040F44" w:rsidRDefault="00F56FAB" w:rsidP="00F56FAB">
            <w:pPr>
              <w:spacing w:after="0" w:line="240" w:lineRule="auto"/>
              <w:rPr>
                <w:sz w:val="20"/>
                <w:szCs w:val="20"/>
              </w:rPr>
            </w:pPr>
          </w:p>
        </w:tc>
        <w:tc>
          <w:tcPr>
            <w:tcW w:w="890"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4D7DA7E1" w14:textId="77777777" w:rsidR="00F56FAB" w:rsidRPr="00040F44" w:rsidRDefault="00F56FAB" w:rsidP="00F56FAB">
            <w:pPr>
              <w:spacing w:after="0" w:line="240" w:lineRule="auto"/>
              <w:rPr>
                <w:sz w:val="20"/>
                <w:szCs w:val="20"/>
              </w:rPr>
            </w:pP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689E3276" w14:textId="77777777" w:rsidR="00F56FAB" w:rsidRPr="00040F44" w:rsidRDefault="00F56FAB" w:rsidP="00F56FAB">
            <w:pPr>
              <w:spacing w:after="0" w:line="240" w:lineRule="auto"/>
              <w:rPr>
                <w:sz w:val="20"/>
                <w:szCs w:val="20"/>
              </w:rPr>
            </w:pPr>
          </w:p>
        </w:tc>
        <w:tc>
          <w:tcPr>
            <w:tcW w:w="890" w:type="dxa"/>
            <w:gridSpan w:val="4"/>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1802BCE6" w14:textId="77777777" w:rsidR="00F56FAB" w:rsidRPr="00040F44" w:rsidRDefault="00F56FAB" w:rsidP="00F56FAB">
            <w:pPr>
              <w:spacing w:after="0" w:line="240" w:lineRule="auto"/>
              <w:rPr>
                <w:sz w:val="20"/>
                <w:szCs w:val="20"/>
              </w:rPr>
            </w:pP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3C1589D7" w14:textId="77777777" w:rsidR="00F56FAB" w:rsidRPr="00040F44" w:rsidRDefault="00F56FAB" w:rsidP="00F56FAB">
            <w:pPr>
              <w:spacing w:after="0" w:line="240" w:lineRule="auto"/>
              <w:rPr>
                <w:sz w:val="20"/>
                <w:szCs w:val="20"/>
              </w:rPr>
            </w:pPr>
          </w:p>
        </w:tc>
        <w:tc>
          <w:tcPr>
            <w:tcW w:w="890"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2155BF1F" w14:textId="77777777" w:rsidR="00F56FAB" w:rsidRPr="00040F44" w:rsidRDefault="00F56FAB" w:rsidP="00F56FAB">
            <w:pPr>
              <w:spacing w:after="0" w:line="240" w:lineRule="auto"/>
              <w:rPr>
                <w:sz w:val="20"/>
                <w:szCs w:val="20"/>
              </w:rPr>
            </w:pP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7191BCB5" w14:textId="77777777" w:rsidR="00F56FAB" w:rsidRPr="00040F44" w:rsidRDefault="00F56FAB" w:rsidP="00F56FAB">
            <w:pPr>
              <w:spacing w:after="0" w:line="240" w:lineRule="auto"/>
              <w:rPr>
                <w:sz w:val="20"/>
                <w:szCs w:val="20"/>
              </w:rPr>
            </w:pPr>
          </w:p>
        </w:tc>
        <w:tc>
          <w:tcPr>
            <w:tcW w:w="890"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7F0171A6" w14:textId="77777777" w:rsidR="00F56FAB" w:rsidRPr="00040F44" w:rsidRDefault="00F56FAB" w:rsidP="00F56FAB">
            <w:pPr>
              <w:spacing w:after="0" w:line="240" w:lineRule="auto"/>
              <w:rPr>
                <w:sz w:val="20"/>
                <w:szCs w:val="20"/>
              </w:rPr>
            </w:pPr>
          </w:p>
        </w:tc>
        <w:tc>
          <w:tcPr>
            <w:tcW w:w="889" w:type="dxa"/>
            <w:tcBorders>
              <w:top w:val="single" w:sz="12" w:space="0" w:color="D9D9D9" w:themeColor="background1" w:themeShade="D9"/>
              <w:left w:val="single" w:sz="4" w:space="0" w:color="A6A6A6"/>
              <w:bottom w:val="single" w:sz="12" w:space="0" w:color="D9D9D9" w:themeColor="background1" w:themeShade="D9"/>
              <w:right w:val="single" w:sz="4" w:space="0" w:color="A6A6A6"/>
            </w:tcBorders>
            <w:shd w:val="clear" w:color="auto" w:fill="FFC000"/>
          </w:tcPr>
          <w:p w14:paraId="7571DDEB" w14:textId="77777777" w:rsidR="00F56FAB" w:rsidRPr="00040F44" w:rsidRDefault="00F56FAB" w:rsidP="00F56FAB">
            <w:pPr>
              <w:spacing w:after="0" w:line="240" w:lineRule="auto"/>
              <w:rPr>
                <w:sz w:val="20"/>
                <w:szCs w:val="20"/>
              </w:rPr>
            </w:pPr>
          </w:p>
        </w:tc>
        <w:tc>
          <w:tcPr>
            <w:tcW w:w="890" w:type="dxa"/>
            <w:tcBorders>
              <w:top w:val="single" w:sz="12" w:space="0" w:color="D9D9D9" w:themeColor="background1" w:themeShade="D9"/>
              <w:left w:val="single" w:sz="4" w:space="0" w:color="A6A6A6"/>
              <w:bottom w:val="single" w:sz="12" w:space="0" w:color="D9D9D9" w:themeColor="background1" w:themeShade="D9"/>
              <w:right w:val="nil"/>
            </w:tcBorders>
            <w:shd w:val="clear" w:color="auto" w:fill="FFC000"/>
          </w:tcPr>
          <w:p w14:paraId="7857A6A9" w14:textId="06B4950A" w:rsidR="00F56FAB" w:rsidRPr="00040F44" w:rsidRDefault="00F56FAB" w:rsidP="00F56FAB">
            <w:pPr>
              <w:spacing w:after="0" w:line="240" w:lineRule="auto"/>
              <w:rPr>
                <w:sz w:val="20"/>
                <w:szCs w:val="20"/>
              </w:rPr>
            </w:pPr>
          </w:p>
        </w:tc>
      </w:tr>
      <w:tr w:rsidR="00F56FAB" w14:paraId="2FAD4418" w14:textId="77777777" w:rsidTr="00774030">
        <w:trPr>
          <w:gridAfter w:val="2"/>
          <w:wAfter w:w="60" w:type="dxa"/>
          <w:trHeight w:val="391"/>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4085D2D2" w14:textId="77777777"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Nivel de Logro</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68F5904A" w14:textId="77777777" w:rsidR="00F56FAB" w:rsidRPr="00040F44" w:rsidRDefault="00F56FAB" w:rsidP="00F56FAB">
            <w:pPr>
              <w:autoSpaceDE w:val="0"/>
              <w:autoSpaceDN w:val="0"/>
              <w:adjustRightInd w:val="0"/>
              <w:spacing w:after="0" w:line="240" w:lineRule="auto"/>
              <w:rPr>
                <w:rFonts w:ascii="Calibri" w:hAnsi="Calibri" w:cs="Calibri"/>
                <w:color w:val="000000"/>
                <w:sz w:val="20"/>
                <w:szCs w:val="20"/>
              </w:rPr>
            </w:pPr>
            <w:r w:rsidRPr="00040F44">
              <w:rPr>
                <w:rFonts w:ascii="Calibri" w:hAnsi="Calibri" w:cs="Calibri"/>
                <w:color w:val="000000"/>
                <w:sz w:val="20"/>
                <w:szCs w:val="20"/>
              </w:rPr>
              <w:t>Junto con la justificación de gastos para las solicitudes de reembolso, se deberá proporcionar un informe sobre el nivel de logro de los Indicadores de Productividad estimados.</w:t>
            </w:r>
          </w:p>
        </w:tc>
      </w:tr>
      <w:tr w:rsidR="00F56FAB" w14:paraId="6CAD4966" w14:textId="77777777" w:rsidTr="00774030">
        <w:trPr>
          <w:gridAfter w:val="2"/>
          <w:wAfter w:w="60" w:type="dxa"/>
          <w:trHeight w:val="262"/>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355DDB27" w14:textId="77777777" w:rsidR="00F56FAB" w:rsidRDefault="00F56FAB" w:rsidP="00F56FAB">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Aplicación de Medidas Antifraude</w:t>
            </w:r>
          </w:p>
        </w:tc>
      </w:tr>
      <w:tr w:rsidR="00F56FAB" w14:paraId="2267E3A0"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4E76109B" w14:textId="77777777"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Contratación Pública</w:t>
            </w:r>
          </w:p>
        </w:tc>
      </w:tr>
      <w:tr w:rsidR="00F56FAB" w14:paraId="68AE2EEC"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FC000"/>
            <w:hideMark/>
          </w:tcPr>
          <w:p w14:paraId="06943863" w14:textId="77777777" w:rsidR="00F56FAB" w:rsidRDefault="00F56FAB" w:rsidP="00F56FAB">
            <w:pPr>
              <w:autoSpaceDE w:val="0"/>
              <w:autoSpaceDN w:val="0"/>
              <w:adjustRightInd w:val="0"/>
              <w:spacing w:after="0" w:line="240" w:lineRule="auto"/>
              <w:jc w:val="right"/>
              <w:rPr>
                <w:rFonts w:ascii="Calibri" w:hAnsi="Calibri" w:cs="Calibri"/>
                <w:i/>
                <w:iCs/>
                <w:color w:val="000080"/>
                <w:sz w:val="20"/>
                <w:szCs w:val="20"/>
              </w:rPr>
            </w:pPr>
            <w:r>
              <w:rPr>
                <w:rFonts w:ascii="Calibri" w:hAnsi="Calibri" w:cs="Calibri"/>
                <w:i/>
                <w:iCs/>
                <w:color w:val="000080"/>
                <w:sz w:val="20"/>
                <w:szCs w:val="20"/>
              </w:rPr>
              <w:t>Cumplimiento de Normativa</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7F43D779" w14:textId="29F9C773" w:rsidR="00F56FAB" w:rsidRPr="0074531D" w:rsidRDefault="00F56FAB" w:rsidP="00F56FAB">
            <w:pPr>
              <w:autoSpaceDE w:val="0"/>
              <w:autoSpaceDN w:val="0"/>
              <w:adjustRightInd w:val="0"/>
              <w:spacing w:after="0" w:line="240" w:lineRule="auto"/>
              <w:rPr>
                <w:rFonts w:ascii="Calibri" w:hAnsi="Calibri" w:cs="Calibri"/>
                <w:sz w:val="20"/>
                <w:szCs w:val="20"/>
              </w:rPr>
            </w:pPr>
            <w:r w:rsidRPr="001670B9">
              <w:rPr>
                <w:rFonts w:ascii="Calibri" w:hAnsi="Calibri" w:cs="Calibri"/>
                <w:sz w:val="20"/>
                <w:szCs w:val="20"/>
              </w:rPr>
              <w:t>Ley 9/2017, de 8 de noviembre, de Contratos del Sector Público, por la que se transponen al ordenamiento jurídico español las Directivas del Parlamento Europeo y del Consejo 2014/23/UE y 2014/24/UE, de 26 de febrero de 2014.</w:t>
            </w:r>
          </w:p>
        </w:tc>
      </w:tr>
      <w:tr w:rsidR="00F56FAB" w14:paraId="5ABC3443" w14:textId="77777777" w:rsidTr="00774030">
        <w:trPr>
          <w:gridAfter w:val="2"/>
          <w:wAfter w:w="60" w:type="dxa"/>
          <w:trHeight w:val="262"/>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FC000"/>
            <w:hideMark/>
          </w:tcPr>
          <w:p w14:paraId="7D4AF836" w14:textId="6B6F6198" w:rsidR="00F56FAB" w:rsidRDefault="00F56FAB" w:rsidP="00F56FAB">
            <w:pPr>
              <w:tabs>
                <w:tab w:val="right" w:pos="2947"/>
              </w:tabs>
              <w:autoSpaceDE w:val="0"/>
              <w:autoSpaceDN w:val="0"/>
              <w:adjustRightInd w:val="0"/>
              <w:spacing w:after="0" w:line="240" w:lineRule="auto"/>
              <w:rPr>
                <w:rFonts w:ascii="Calibri" w:hAnsi="Calibri" w:cs="Calibri"/>
                <w:i/>
                <w:iCs/>
                <w:color w:val="000080"/>
                <w:sz w:val="20"/>
                <w:szCs w:val="20"/>
              </w:rPr>
            </w:pPr>
            <w:r>
              <w:rPr>
                <w:rFonts w:ascii="Calibri" w:hAnsi="Calibri" w:cs="Calibri"/>
                <w:i/>
                <w:iCs/>
                <w:color w:val="000080"/>
                <w:sz w:val="20"/>
                <w:szCs w:val="20"/>
              </w:rPr>
              <w:tab/>
              <w:t>Elementos a evitarr</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40211FB6" w14:textId="77777777" w:rsidR="00F56FAB" w:rsidRDefault="00F56FAB" w:rsidP="00F56FA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Doble Financiación.</w:t>
            </w:r>
          </w:p>
          <w:p w14:paraId="51CA58C4" w14:textId="77777777" w:rsidR="00F56FAB" w:rsidRDefault="00F56FAB" w:rsidP="00F56FA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Falsificación de Documentos.</w:t>
            </w:r>
          </w:p>
        </w:tc>
      </w:tr>
      <w:tr w:rsidR="00F56FAB" w14:paraId="200D418A" w14:textId="77777777" w:rsidTr="00774030">
        <w:trPr>
          <w:gridAfter w:val="2"/>
          <w:wAfter w:w="60" w:type="dxa"/>
          <w:trHeight w:val="370"/>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FC000"/>
            <w:hideMark/>
          </w:tcPr>
          <w:p w14:paraId="012DDF1C" w14:textId="77777777" w:rsidR="00F56FAB" w:rsidRDefault="00F56FAB" w:rsidP="00F56FAB">
            <w:pPr>
              <w:autoSpaceDE w:val="0"/>
              <w:autoSpaceDN w:val="0"/>
              <w:adjustRightInd w:val="0"/>
              <w:spacing w:after="0" w:line="240" w:lineRule="auto"/>
              <w:jc w:val="right"/>
              <w:rPr>
                <w:rFonts w:ascii="Calibri" w:hAnsi="Calibri" w:cs="Calibri"/>
                <w:i/>
                <w:iCs/>
                <w:color w:val="000080"/>
                <w:sz w:val="20"/>
                <w:szCs w:val="20"/>
              </w:rPr>
            </w:pPr>
            <w:r>
              <w:rPr>
                <w:rFonts w:ascii="Calibri" w:hAnsi="Calibri" w:cs="Calibri"/>
                <w:i/>
                <w:iCs/>
                <w:color w:val="000080"/>
                <w:sz w:val="20"/>
                <w:szCs w:val="20"/>
              </w:rPr>
              <w:t>Detección de "Banderas Rojas"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57D4F6CF" w14:textId="445D4CB4" w:rsidR="00F56FAB" w:rsidRPr="0074531D" w:rsidRDefault="00F56FAB" w:rsidP="00F56FAB">
            <w:pPr>
              <w:autoSpaceDE w:val="0"/>
              <w:autoSpaceDN w:val="0"/>
              <w:adjustRightInd w:val="0"/>
              <w:spacing w:after="0" w:line="240" w:lineRule="auto"/>
              <w:rPr>
                <w:rFonts w:ascii="Calibri" w:hAnsi="Calibri" w:cs="Calibri"/>
                <w:sz w:val="20"/>
                <w:szCs w:val="20"/>
              </w:rPr>
            </w:pPr>
            <w:r>
              <w:rPr>
                <w:rFonts w:ascii="Calibri" w:hAnsi="Calibri" w:cs="Calibri"/>
                <w:sz w:val="20"/>
                <w:szCs w:val="20"/>
              </w:rPr>
              <w:t>Incluye la contratación amañada, las licitaciones colusorias, el conflicto de intereses, la manipulación de ofertas y el fraccionamiento del gasto. Se deberá informar a la Unidad de Gestión de los casos o sospechas de fraude detectados a la mayor brevedad posible, así como las medidas que se apliquen para su corrección y persecución.</w:t>
            </w:r>
          </w:p>
        </w:tc>
      </w:tr>
      <w:tr w:rsidR="00F56FAB" w14:paraId="0BEBCD57" w14:textId="77777777" w:rsidTr="00774030">
        <w:trPr>
          <w:gridAfter w:val="2"/>
          <w:wAfter w:w="60" w:type="dxa"/>
          <w:trHeight w:val="370"/>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19613"/>
          </w:tcPr>
          <w:p w14:paraId="3F7523D1" w14:textId="2E1FF8D0" w:rsidR="00F56FAB" w:rsidRDefault="00F56FAB" w:rsidP="00F56FAB">
            <w:pPr>
              <w:autoSpaceDE w:val="0"/>
              <w:autoSpaceDN w:val="0"/>
              <w:adjustRightInd w:val="0"/>
              <w:spacing w:after="0" w:line="240" w:lineRule="auto"/>
              <w:rPr>
                <w:rFonts w:ascii="Calibri" w:hAnsi="Calibri" w:cs="Calibri"/>
                <w:sz w:val="20"/>
                <w:szCs w:val="20"/>
              </w:rPr>
            </w:pPr>
            <w:r>
              <w:rPr>
                <w:rFonts w:ascii="Calibri" w:hAnsi="Calibri" w:cs="Calibri"/>
                <w:b/>
                <w:bCs/>
                <w:i/>
                <w:iCs/>
                <w:color w:val="FFFFFF"/>
                <w:sz w:val="20"/>
                <w:szCs w:val="20"/>
              </w:rPr>
              <w:t>Correcciones financieras</w:t>
            </w:r>
          </w:p>
        </w:tc>
      </w:tr>
      <w:tr w:rsidR="00F56FAB" w14:paraId="433C2F83" w14:textId="77777777" w:rsidTr="00774030">
        <w:trPr>
          <w:gridAfter w:val="2"/>
          <w:wAfter w:w="60" w:type="dxa"/>
          <w:trHeight w:val="370"/>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FC000"/>
          </w:tcPr>
          <w:p w14:paraId="70312FDC" w14:textId="4AB4EA72" w:rsidR="00F56FAB" w:rsidRDefault="00F56FAB" w:rsidP="00F56FAB">
            <w:pPr>
              <w:autoSpaceDE w:val="0"/>
              <w:autoSpaceDN w:val="0"/>
              <w:adjustRightInd w:val="0"/>
              <w:spacing w:after="0" w:line="240" w:lineRule="auto"/>
              <w:jc w:val="right"/>
              <w:rPr>
                <w:rFonts w:ascii="Calibri" w:hAnsi="Calibri" w:cs="Calibri"/>
                <w:i/>
                <w:iCs/>
                <w:color w:val="000080"/>
                <w:sz w:val="20"/>
                <w:szCs w:val="20"/>
              </w:rPr>
            </w:pPr>
            <w:r>
              <w:rPr>
                <w:rFonts w:ascii="Calibri" w:hAnsi="Calibri" w:cs="Calibri"/>
                <w:i/>
                <w:iCs/>
                <w:color w:val="000080"/>
                <w:sz w:val="20"/>
                <w:szCs w:val="20"/>
              </w:rPr>
              <w:t>Irregularidades detectadas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tcPr>
          <w:p w14:paraId="21A71617" w14:textId="77777777" w:rsidR="00F56FAB" w:rsidRDefault="00F56FAB" w:rsidP="00F56FAB">
            <w:pPr>
              <w:autoSpaceDE w:val="0"/>
              <w:autoSpaceDN w:val="0"/>
              <w:adjustRightInd w:val="0"/>
              <w:spacing w:after="0" w:line="240" w:lineRule="auto"/>
              <w:rPr>
                <w:rFonts w:ascii="Calibri" w:hAnsi="Calibri" w:cs="Calibri"/>
                <w:sz w:val="20"/>
                <w:szCs w:val="20"/>
              </w:rPr>
            </w:pPr>
            <w:r>
              <w:rPr>
                <w:rFonts w:ascii="Calibri" w:hAnsi="Calibri" w:cs="Calibri"/>
                <w:sz w:val="20"/>
                <w:szCs w:val="20"/>
              </w:rPr>
              <w:t>Las irregularidades detectadas en el gasto justificado por el beneficiario reducirán la ayuda FEDER de la operación.</w:t>
            </w:r>
          </w:p>
          <w:p w14:paraId="2A060009" w14:textId="5360C45E" w:rsidR="00F56FAB" w:rsidRDefault="00F56FAB" w:rsidP="00F56FAB">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En el caso de importes indebidamente percibidos supondrá su devolución </w:t>
            </w:r>
            <w:r w:rsidRPr="00CB7014">
              <w:rPr>
                <w:rFonts w:ascii="Calibri" w:hAnsi="Calibri" w:cs="Calibri"/>
                <w:sz w:val="20"/>
                <w:szCs w:val="20"/>
              </w:rPr>
              <w:t>junto con los posibles intereses de demora</w:t>
            </w:r>
            <w:r>
              <w:rPr>
                <w:rFonts w:ascii="Calibri" w:hAnsi="Calibri" w:cs="Calibri"/>
                <w:sz w:val="20"/>
                <w:szCs w:val="20"/>
              </w:rPr>
              <w:t>.</w:t>
            </w:r>
          </w:p>
        </w:tc>
      </w:tr>
      <w:tr w:rsidR="00F56FAB" w14:paraId="000D117E" w14:textId="77777777" w:rsidTr="00774030">
        <w:trPr>
          <w:gridAfter w:val="2"/>
          <w:wAfter w:w="60" w:type="dxa"/>
          <w:trHeight w:val="370"/>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19613"/>
          </w:tcPr>
          <w:p w14:paraId="12847F1C" w14:textId="0AFCA315" w:rsidR="00F56FAB" w:rsidRDefault="00F56FAB" w:rsidP="00F56FAB">
            <w:pPr>
              <w:autoSpaceDE w:val="0"/>
              <w:autoSpaceDN w:val="0"/>
              <w:adjustRightInd w:val="0"/>
              <w:spacing w:after="0" w:line="240" w:lineRule="auto"/>
              <w:rPr>
                <w:rFonts w:ascii="Calibri" w:hAnsi="Calibri" w:cs="Calibri"/>
                <w:sz w:val="20"/>
                <w:szCs w:val="20"/>
              </w:rPr>
            </w:pPr>
            <w:r>
              <w:rPr>
                <w:rFonts w:ascii="Calibri" w:hAnsi="Calibri" w:cs="Calibri"/>
                <w:b/>
                <w:bCs/>
                <w:i/>
                <w:iCs/>
                <w:color w:val="FFFFFF"/>
                <w:sz w:val="20"/>
                <w:szCs w:val="20"/>
              </w:rPr>
              <w:t>Comunicaciones a la Autoridad de Gestión y a diferentes autoridades y órganos de control</w:t>
            </w:r>
          </w:p>
        </w:tc>
      </w:tr>
      <w:tr w:rsidR="00F56FAB" w14:paraId="732F1C6C" w14:textId="77777777" w:rsidTr="00774030">
        <w:trPr>
          <w:gridAfter w:val="2"/>
          <w:wAfter w:w="60" w:type="dxa"/>
          <w:trHeight w:val="370"/>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FC000"/>
          </w:tcPr>
          <w:p w14:paraId="1064CAB8" w14:textId="259CE4B1" w:rsidR="00F56FAB" w:rsidRDefault="00F56FAB" w:rsidP="00F56FAB">
            <w:pPr>
              <w:autoSpaceDE w:val="0"/>
              <w:autoSpaceDN w:val="0"/>
              <w:adjustRightInd w:val="0"/>
              <w:spacing w:after="0" w:line="240" w:lineRule="auto"/>
              <w:jc w:val="right"/>
              <w:rPr>
                <w:rFonts w:ascii="Calibri" w:hAnsi="Calibri" w:cs="Calibri"/>
                <w:i/>
                <w:iCs/>
                <w:color w:val="000080"/>
                <w:sz w:val="20"/>
                <w:szCs w:val="20"/>
              </w:rPr>
            </w:pPr>
            <w:r>
              <w:rPr>
                <w:rFonts w:ascii="Calibri" w:hAnsi="Calibri" w:cs="Calibri"/>
                <w:i/>
                <w:iCs/>
                <w:color w:val="000080"/>
                <w:sz w:val="20"/>
                <w:szCs w:val="20"/>
              </w:rPr>
              <w:t>Análisis de riesgos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tcPr>
          <w:p w14:paraId="05C1B450" w14:textId="0EFE1499" w:rsidR="00F56FAB" w:rsidRDefault="00F56FAB" w:rsidP="00F56FAB">
            <w:pPr>
              <w:autoSpaceDE w:val="0"/>
              <w:autoSpaceDN w:val="0"/>
              <w:adjustRightInd w:val="0"/>
              <w:spacing w:after="0" w:line="240" w:lineRule="auto"/>
              <w:rPr>
                <w:rFonts w:ascii="Calibri" w:hAnsi="Calibri" w:cs="Calibri"/>
                <w:sz w:val="20"/>
                <w:szCs w:val="20"/>
              </w:rPr>
            </w:pPr>
            <w:r>
              <w:rPr>
                <w:rFonts w:ascii="Calibri" w:hAnsi="Calibri" w:cs="Calibri"/>
                <w:sz w:val="20"/>
                <w:szCs w:val="20"/>
              </w:rPr>
              <w:t>La</w:t>
            </w:r>
            <w:r w:rsidRPr="00CB7014">
              <w:rPr>
                <w:rFonts w:ascii="Calibri" w:hAnsi="Calibri" w:cs="Calibri"/>
                <w:sz w:val="20"/>
                <w:szCs w:val="20"/>
              </w:rPr>
              <w:t xml:space="preserve"> autoridad de gestión </w:t>
            </w:r>
            <w:r>
              <w:rPr>
                <w:rFonts w:ascii="Calibri" w:hAnsi="Calibri" w:cs="Calibri"/>
                <w:sz w:val="20"/>
                <w:szCs w:val="20"/>
              </w:rPr>
              <w:t>podrá utilizar</w:t>
            </w:r>
            <w:r w:rsidRPr="00CB7014">
              <w:rPr>
                <w:rFonts w:ascii="Calibri" w:hAnsi="Calibri" w:cs="Calibri"/>
                <w:sz w:val="20"/>
                <w:szCs w:val="20"/>
              </w:rPr>
              <w:t xml:space="preserve"> la información</w:t>
            </w:r>
            <w:r>
              <w:rPr>
                <w:rFonts w:ascii="Calibri" w:hAnsi="Calibri" w:cs="Calibri"/>
                <w:sz w:val="20"/>
                <w:szCs w:val="20"/>
              </w:rPr>
              <w:t xml:space="preserve"> </w:t>
            </w:r>
            <w:r w:rsidRPr="00CB7014">
              <w:rPr>
                <w:rFonts w:ascii="Calibri" w:hAnsi="Calibri" w:cs="Calibri"/>
                <w:sz w:val="20"/>
                <w:szCs w:val="20"/>
              </w:rPr>
              <w:t>comunicada, de conformidad con la normativa comunitaria y nacional</w:t>
            </w:r>
            <w:r>
              <w:rPr>
                <w:rFonts w:ascii="Calibri" w:hAnsi="Calibri" w:cs="Calibri"/>
                <w:sz w:val="20"/>
                <w:szCs w:val="20"/>
              </w:rPr>
              <w:t xml:space="preserve"> </w:t>
            </w:r>
            <w:r w:rsidRPr="00CB7014">
              <w:rPr>
                <w:rFonts w:ascii="Calibri" w:hAnsi="Calibri" w:cs="Calibri"/>
                <w:sz w:val="20"/>
                <w:szCs w:val="20"/>
              </w:rPr>
              <w:t>aplicable a los Fondos Estructurales, para efectuar análisis de riesgos</w:t>
            </w:r>
            <w:r>
              <w:rPr>
                <w:rFonts w:ascii="Calibri" w:hAnsi="Calibri" w:cs="Calibri"/>
                <w:sz w:val="20"/>
                <w:szCs w:val="20"/>
              </w:rPr>
              <w:t xml:space="preserve"> </w:t>
            </w:r>
            <w:r w:rsidRPr="00CB7014">
              <w:rPr>
                <w:rFonts w:ascii="Calibri" w:hAnsi="Calibri" w:cs="Calibri"/>
                <w:sz w:val="20"/>
                <w:szCs w:val="20"/>
              </w:rPr>
              <w:t>con ayuda de herramientas informáticas específicas situadas en la Unión</w:t>
            </w:r>
            <w:r>
              <w:rPr>
                <w:rFonts w:ascii="Calibri" w:hAnsi="Calibri" w:cs="Calibri"/>
                <w:sz w:val="20"/>
                <w:szCs w:val="20"/>
              </w:rPr>
              <w:t xml:space="preserve"> </w:t>
            </w:r>
            <w:r w:rsidRPr="00CB7014">
              <w:rPr>
                <w:rFonts w:ascii="Calibri" w:hAnsi="Calibri" w:cs="Calibri"/>
                <w:sz w:val="20"/>
                <w:szCs w:val="20"/>
              </w:rPr>
              <w:t>Europea</w:t>
            </w:r>
            <w:r>
              <w:rPr>
                <w:rFonts w:ascii="Calibri" w:hAnsi="Calibri" w:cs="Calibri"/>
                <w:sz w:val="20"/>
                <w:szCs w:val="20"/>
              </w:rPr>
              <w:t>.</w:t>
            </w:r>
          </w:p>
        </w:tc>
      </w:tr>
      <w:tr w:rsidR="00F56FAB" w14:paraId="7C2F1224" w14:textId="77777777" w:rsidTr="00774030">
        <w:trPr>
          <w:gridAfter w:val="2"/>
          <w:wAfter w:w="60" w:type="dxa"/>
          <w:trHeight w:val="370"/>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FC000"/>
          </w:tcPr>
          <w:p w14:paraId="777CD1BC" w14:textId="4468F132" w:rsidR="00F56FAB" w:rsidRDefault="00F56FAB" w:rsidP="00F56FAB">
            <w:pPr>
              <w:autoSpaceDE w:val="0"/>
              <w:autoSpaceDN w:val="0"/>
              <w:adjustRightInd w:val="0"/>
              <w:spacing w:after="0" w:line="240" w:lineRule="auto"/>
              <w:jc w:val="right"/>
              <w:rPr>
                <w:rFonts w:ascii="Calibri" w:hAnsi="Calibri" w:cs="Calibri"/>
                <w:i/>
                <w:iCs/>
                <w:color w:val="000080"/>
                <w:sz w:val="20"/>
                <w:szCs w:val="20"/>
              </w:rPr>
            </w:pPr>
            <w:r>
              <w:rPr>
                <w:rFonts w:ascii="Calibri" w:hAnsi="Calibri" w:cs="Calibri"/>
                <w:i/>
                <w:iCs/>
                <w:color w:val="000080"/>
                <w:sz w:val="20"/>
                <w:szCs w:val="20"/>
              </w:rPr>
              <w:t>A</w:t>
            </w:r>
            <w:r w:rsidRPr="00C14585">
              <w:rPr>
                <w:rFonts w:ascii="Calibri" w:hAnsi="Calibri" w:cs="Calibri"/>
                <w:i/>
                <w:iCs/>
                <w:color w:val="000080"/>
                <w:sz w:val="20"/>
                <w:szCs w:val="20"/>
              </w:rPr>
              <w:t>ctividades de seguimiento, evaluación y control</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tcPr>
          <w:p w14:paraId="0A871B4D" w14:textId="08F9ED2D" w:rsidR="00F56FAB" w:rsidRDefault="00F56FAB" w:rsidP="00F56FAB">
            <w:pPr>
              <w:autoSpaceDE w:val="0"/>
              <w:autoSpaceDN w:val="0"/>
              <w:adjustRightInd w:val="0"/>
              <w:spacing w:after="0" w:line="240" w:lineRule="auto"/>
              <w:rPr>
                <w:rFonts w:ascii="Calibri" w:hAnsi="Calibri" w:cs="Calibri"/>
                <w:sz w:val="20"/>
                <w:szCs w:val="20"/>
              </w:rPr>
            </w:pPr>
            <w:r>
              <w:rPr>
                <w:rFonts w:ascii="Calibri" w:hAnsi="Calibri" w:cs="Calibri"/>
                <w:sz w:val="20"/>
                <w:szCs w:val="20"/>
              </w:rPr>
              <w:t>El beneficiario deberá participar</w:t>
            </w:r>
            <w:r w:rsidRPr="007F196C">
              <w:rPr>
                <w:rFonts w:ascii="Calibri" w:hAnsi="Calibri" w:cs="Calibri"/>
                <w:sz w:val="20"/>
                <w:szCs w:val="20"/>
              </w:rPr>
              <w:t xml:space="preserve"> en las actividades de seguimiento,</w:t>
            </w:r>
            <w:r>
              <w:rPr>
                <w:rFonts w:ascii="Calibri" w:hAnsi="Calibri" w:cs="Calibri"/>
                <w:sz w:val="20"/>
                <w:szCs w:val="20"/>
              </w:rPr>
              <w:t xml:space="preserve"> </w:t>
            </w:r>
            <w:r w:rsidRPr="007F196C">
              <w:rPr>
                <w:rFonts w:ascii="Calibri" w:hAnsi="Calibri" w:cs="Calibri"/>
                <w:sz w:val="20"/>
                <w:szCs w:val="20"/>
              </w:rPr>
              <w:t>evaluación y control que, de acuerdo con la normativa comunitaria,</w:t>
            </w:r>
            <w:r>
              <w:rPr>
                <w:rFonts w:ascii="Calibri" w:hAnsi="Calibri" w:cs="Calibri"/>
                <w:sz w:val="20"/>
                <w:szCs w:val="20"/>
              </w:rPr>
              <w:t xml:space="preserve"> puedan</w:t>
            </w:r>
            <w:r w:rsidRPr="007F196C">
              <w:rPr>
                <w:rFonts w:ascii="Calibri" w:hAnsi="Calibri" w:cs="Calibri"/>
                <w:sz w:val="20"/>
                <w:szCs w:val="20"/>
              </w:rPr>
              <w:t xml:space="preserve"> realizar las diferentes autoridades y órganos de control</w:t>
            </w:r>
            <w:r>
              <w:rPr>
                <w:rFonts w:ascii="ArialMT" w:eastAsia="Times New Roman" w:hAnsi="ArialMT" w:cs="ArialMT"/>
                <w:color w:val="000000"/>
                <w:sz w:val="21"/>
                <w:szCs w:val="24"/>
              </w:rPr>
              <w:t>.</w:t>
            </w:r>
          </w:p>
        </w:tc>
      </w:tr>
      <w:tr w:rsidR="00F56FAB" w14:paraId="5CF87960"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3797FE03" w14:textId="77777777" w:rsidR="00F56FAB" w:rsidRDefault="00F56FAB" w:rsidP="00F56FAB">
            <w:pPr>
              <w:keepNext/>
              <w:keepLines/>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Pista de Auditoría</w:t>
            </w:r>
          </w:p>
        </w:tc>
      </w:tr>
      <w:tr w:rsidR="00F56FAB" w14:paraId="3755351B" w14:textId="77777777" w:rsidTr="00774030">
        <w:trPr>
          <w:gridAfter w:val="2"/>
          <w:wAfter w:w="60" w:type="dxa"/>
          <w:trHeight w:val="391"/>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4355523C" w14:textId="77777777" w:rsidR="00F56FAB" w:rsidRDefault="00F56FAB" w:rsidP="00F56FAB">
            <w:pPr>
              <w:keepNext/>
              <w:keepLines/>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Intercambio Electrónico de datos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3B409307" w14:textId="1883BDAA" w:rsidR="00F56FAB" w:rsidRPr="002B4D81" w:rsidRDefault="00F56FAB" w:rsidP="00F56FAB">
            <w:pPr>
              <w:keepNext/>
              <w:keepLines/>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La comunicación entre la Unidad de Gestión (UG) y las Unidades Ejecutoras (UUEE) se realizará a través de la oportuna documentación firmada electrónicamente por los re</w:t>
            </w:r>
            <w:r>
              <w:rPr>
                <w:rFonts w:ascii="Calibri" w:hAnsi="Calibri" w:cs="Calibri"/>
                <w:color w:val="000000"/>
                <w:sz w:val="20"/>
                <w:szCs w:val="20"/>
              </w:rPr>
              <w:t xml:space="preserve">sponsables designados para ello. Se dispone para las comunicaciones del correo electrónico de la Unidad de Gestión: </w:t>
            </w:r>
            <w:hyperlink r:id="rId7" w:history="1">
              <w:r w:rsidRPr="00CD4263">
                <w:rPr>
                  <w:rStyle w:val="Hipervnculo"/>
                  <w:sz w:val="20"/>
                  <w:szCs w:val="20"/>
                </w:rPr>
                <w:t>unidad.gestion.edusi@aestrada.gal</w:t>
              </w:r>
            </w:hyperlink>
          </w:p>
        </w:tc>
      </w:tr>
      <w:tr w:rsidR="00F56FAB" w14:paraId="427CCCD1" w14:textId="77777777" w:rsidTr="00774030">
        <w:trPr>
          <w:gridAfter w:val="2"/>
          <w:wAfter w:w="60" w:type="dxa"/>
          <w:trHeight w:val="391"/>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5AE3242C" w14:textId="77777777"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Sistema de Contabilidad Separada</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56EFA43E" w14:textId="77777777" w:rsidR="00F56FAB" w:rsidRPr="002B4D81" w:rsidRDefault="00F56FAB" w:rsidP="00F56FAB">
            <w:pPr>
              <w:autoSpaceDE w:val="0"/>
              <w:autoSpaceDN w:val="0"/>
              <w:adjustRightInd w:val="0"/>
              <w:spacing w:after="0" w:line="240" w:lineRule="auto"/>
              <w:rPr>
                <w:rFonts w:ascii="Calibri" w:hAnsi="Calibri" w:cs="Calibri"/>
                <w:b/>
                <w:bCs/>
                <w:color w:val="000000"/>
                <w:sz w:val="20"/>
                <w:szCs w:val="20"/>
              </w:rPr>
            </w:pPr>
            <w:r w:rsidRPr="002B4D81">
              <w:rPr>
                <w:rFonts w:ascii="Calibri" w:hAnsi="Calibri" w:cs="Calibri"/>
                <w:color w:val="000000"/>
                <w:sz w:val="20"/>
                <w:szCs w:val="20"/>
              </w:rPr>
              <w:t xml:space="preserve">Se llevará mediante la asignación de códigos contables para la clasificación funcional por programa dentro de la contabilidad presupuestaria del </w:t>
            </w:r>
            <w:r w:rsidRPr="002B4D81">
              <w:rPr>
                <w:rFonts w:ascii="Calibri" w:hAnsi="Calibri" w:cs="Calibri"/>
                <w:b/>
                <w:bCs/>
                <w:color w:val="000000"/>
                <w:sz w:val="20"/>
                <w:szCs w:val="20"/>
              </w:rPr>
              <w:t>Ayuntamiento de A Estrada.</w:t>
            </w:r>
          </w:p>
        </w:tc>
      </w:tr>
      <w:tr w:rsidR="00F56FAB" w14:paraId="67AE04C5" w14:textId="77777777" w:rsidTr="00774030">
        <w:trPr>
          <w:gridAfter w:val="2"/>
          <w:wAfter w:w="60" w:type="dxa"/>
          <w:trHeight w:val="1308"/>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48CA5627" w14:textId="77777777"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Sistema para el Registro y Almacenamiento de Documentos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1557E30C" w14:textId="679ADE4C"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 xml:space="preserve">El sistema de registro y almacenamiento se derivará del propio procedimiento administrativo establecido en la contabilidad presupuestaria del </w:t>
            </w:r>
            <w:r w:rsidRPr="002B4D81">
              <w:rPr>
                <w:rFonts w:ascii="Calibri" w:hAnsi="Calibri" w:cs="Calibri"/>
                <w:b/>
                <w:color w:val="000000"/>
                <w:sz w:val="20"/>
                <w:szCs w:val="20"/>
              </w:rPr>
              <w:t>Ayuntamiento de A Estrada</w:t>
            </w:r>
            <w:r w:rsidRPr="002B4D81">
              <w:rPr>
                <w:rFonts w:ascii="Calibri" w:hAnsi="Calibri" w:cs="Calibri"/>
                <w:color w:val="000000"/>
                <w:sz w:val="20"/>
                <w:szCs w:val="20"/>
              </w:rPr>
              <w:t xml:space="preserve"> para todos sus gastos y pagos. Como resultado, toda la documentación para el seguimiento, registro, gestión financiera, evaluación, verificación y auditoria se archivará en el Servicio de Tesorería (facturas, aprobación de los gastos y de los pagos según el procedimiento administrativo de la contabilidad pública, fotocopias de los contratos, etc.). Todo ello complementado por la documentación que se archivará en </w:t>
            </w:r>
            <w:r>
              <w:rPr>
                <w:rFonts w:ascii="Calibri" w:hAnsi="Calibri" w:cs="Calibri"/>
                <w:color w:val="000000"/>
                <w:sz w:val="20"/>
                <w:szCs w:val="20"/>
              </w:rPr>
              <w:t>Secretaría</w:t>
            </w:r>
            <w:r w:rsidRPr="002B4D81">
              <w:rPr>
                <w:rFonts w:ascii="Calibri" w:hAnsi="Calibri" w:cs="Calibri"/>
                <w:color w:val="000000"/>
                <w:sz w:val="20"/>
                <w:szCs w:val="20"/>
              </w:rPr>
              <w:t xml:space="preserve">, relativa al </w:t>
            </w:r>
            <w:r w:rsidRPr="002B4D81">
              <w:rPr>
                <w:rFonts w:ascii="Calibri" w:hAnsi="Calibri" w:cs="Calibri"/>
                <w:color w:val="000000"/>
                <w:sz w:val="20"/>
                <w:szCs w:val="20"/>
              </w:rPr>
              <w:lastRenderedPageBreak/>
              <w:t>procedimiento público de licitación y adjudicación de los contratos, según la Ley de Contratos del Sector Público.</w:t>
            </w:r>
          </w:p>
        </w:tc>
      </w:tr>
      <w:tr w:rsidR="00F56FAB" w14:paraId="08A955C2" w14:textId="77777777" w:rsidTr="00774030">
        <w:trPr>
          <w:gridAfter w:val="2"/>
          <w:wAfter w:w="60" w:type="dxa"/>
          <w:trHeight w:val="546"/>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19F9E95D" w14:textId="77777777"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lastRenderedPageBreak/>
              <w:t>Disponibilidad de la Documentación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237A4890" w14:textId="77777777"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Deberá asegurarse la disponibilidad de los siguientes documentos relativos a la operación:</w:t>
            </w:r>
          </w:p>
          <w:p w14:paraId="253E837F" w14:textId="77777777"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 Las especificaciones técnicas, en su caso las memorias, o Pliegos de Prescripciones Técnicas (PPT), y los Pliegos de Cláusulas Administrativas Particulares (PCAP).</w:t>
            </w:r>
          </w:p>
          <w:p w14:paraId="6A47680A" w14:textId="77777777"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 El plan de financiación.</w:t>
            </w:r>
          </w:p>
          <w:p w14:paraId="506F3DB8" w14:textId="77777777"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 Los documentos relativos a la aprobación de la concesión de la ayuda.</w:t>
            </w:r>
          </w:p>
          <w:p w14:paraId="569F9FDF" w14:textId="77777777"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 Los documentos relativos a los procedimientos de contratación pública, incluyendo los documentos que justifiquen la adjudicación (actas de apertura, ofertas de licitadores además de la del adjudicatario, etc.)</w:t>
            </w:r>
          </w:p>
          <w:p w14:paraId="44C51AA8" w14:textId="77777777"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 Los informes de situación.</w:t>
            </w:r>
          </w:p>
          <w:p w14:paraId="589C8768" w14:textId="77777777"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 Los informes sobre las verificaciones y auditorías llevadas a cabo.</w:t>
            </w:r>
          </w:p>
          <w:p w14:paraId="08037B99" w14:textId="77777777" w:rsidR="00F56FAB" w:rsidRPr="002B4D81" w:rsidRDefault="00F56FAB" w:rsidP="00F56FAB">
            <w:pPr>
              <w:autoSpaceDE w:val="0"/>
              <w:autoSpaceDN w:val="0"/>
              <w:adjustRightInd w:val="0"/>
              <w:spacing w:after="0" w:line="240" w:lineRule="auto"/>
              <w:rPr>
                <w:rFonts w:ascii="Calibri" w:hAnsi="Calibri" w:cs="Calibri"/>
                <w:strike/>
                <w:color w:val="000000"/>
              </w:rPr>
            </w:pPr>
            <w:r w:rsidRPr="002B4D81">
              <w:rPr>
                <w:rFonts w:ascii="Calibri" w:hAnsi="Calibri" w:cs="Calibri"/>
                <w:color w:val="000000"/>
                <w:sz w:val="20"/>
                <w:szCs w:val="20"/>
              </w:rPr>
              <w:t>• Los informes sobre el estado de consecución de los indicadores de productividad asociados a la operación.</w:t>
            </w:r>
          </w:p>
        </w:tc>
      </w:tr>
      <w:tr w:rsidR="00F56FAB" w14:paraId="3AE4A3FD" w14:textId="77777777" w:rsidTr="00774030">
        <w:trPr>
          <w:gridAfter w:val="2"/>
          <w:wAfter w:w="60" w:type="dxa"/>
          <w:trHeight w:val="785"/>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634B974A" w14:textId="77777777"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Custodia de Documentos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65F7EB57" w14:textId="77777777"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 xml:space="preserve">• Deben conservarse todos los documentos relativos al gasto y a las auditorías efectuadas para contar con una pista de auditoría apropiada. </w:t>
            </w:r>
          </w:p>
          <w:p w14:paraId="730C534D" w14:textId="77777777" w:rsidR="00F56FAB" w:rsidRPr="002B4D81" w:rsidRDefault="00F56FAB" w:rsidP="00F56FAB">
            <w:pPr>
              <w:autoSpaceDE w:val="0"/>
              <w:autoSpaceDN w:val="0"/>
              <w:adjustRightInd w:val="0"/>
              <w:spacing w:after="0" w:line="240" w:lineRule="auto"/>
              <w:rPr>
                <w:rFonts w:ascii="Calibri" w:hAnsi="Calibri" w:cs="Calibri"/>
                <w:color w:val="000000"/>
                <w:sz w:val="20"/>
                <w:szCs w:val="20"/>
              </w:rPr>
            </w:pPr>
            <w:r w:rsidRPr="002B4D81">
              <w:rPr>
                <w:rFonts w:ascii="Calibri" w:hAnsi="Calibri" w:cs="Calibri"/>
                <w:color w:val="000000"/>
                <w:sz w:val="20"/>
                <w:szCs w:val="20"/>
              </w:rPr>
              <w:t>• Los documentos se conservarán o bien en forma de originales o de copias compulsadas de originales, o bien en soportes de datos comúnmente aceptados, en especial versiones electrónicas de documentos originales, o documentos existentes únicamente en versión electrónica.</w:t>
            </w:r>
          </w:p>
        </w:tc>
      </w:tr>
      <w:tr w:rsidR="00F56FAB" w14:paraId="2B5EF552"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7073F3DA" w14:textId="77777777" w:rsidR="00F56FAB" w:rsidRDefault="00F56FAB" w:rsidP="00F56FAB">
            <w:pPr>
              <w:autoSpaceDE w:val="0"/>
              <w:autoSpaceDN w:val="0"/>
              <w:adjustRightInd w:val="0"/>
              <w:spacing w:after="0" w:line="240" w:lineRule="auto"/>
              <w:rPr>
                <w:rFonts w:ascii="Calibri" w:hAnsi="Calibri" w:cs="Calibri"/>
                <w:b/>
                <w:bCs/>
                <w:i/>
                <w:iCs/>
                <w:color w:val="FFFFFF"/>
              </w:rPr>
            </w:pPr>
            <w:r>
              <w:rPr>
                <w:rFonts w:ascii="Calibri" w:hAnsi="Calibri" w:cs="Calibri"/>
                <w:b/>
                <w:bCs/>
                <w:i/>
                <w:iCs/>
                <w:color w:val="FFFFFF"/>
              </w:rPr>
              <w:t>Medidas de Información y Comunicación</w:t>
            </w:r>
          </w:p>
        </w:tc>
      </w:tr>
      <w:tr w:rsidR="00F56FAB" w14:paraId="4BA6B36E" w14:textId="77777777" w:rsidTr="00774030">
        <w:trPr>
          <w:gridAfter w:val="2"/>
          <w:wAfter w:w="60" w:type="dxa"/>
          <w:trHeight w:val="391"/>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74F61FD4" w14:textId="0DF2F383"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Aspectos Generales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21300E70" w14:textId="636B4920" w:rsidR="00F56FAB" w:rsidRDefault="00F56FAB" w:rsidP="00F56FA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En todas las medidas de información y comunicación, se deberá reconocer el apoyo de los Fondos EIE a la operación, mostrando para ello el emblema de la Unión Europea y la referencia al FEDER.</w:t>
            </w:r>
          </w:p>
        </w:tc>
      </w:tr>
      <w:tr w:rsidR="00F56FAB" w14:paraId="1B980074" w14:textId="77777777" w:rsidTr="00774030">
        <w:trPr>
          <w:gridAfter w:val="2"/>
          <w:wAfter w:w="60" w:type="dxa"/>
          <w:trHeight w:val="569"/>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553E6D82" w14:textId="4ECFD33B"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sidRPr="00F31922">
              <w:rPr>
                <w:rFonts w:ascii="Calibri" w:hAnsi="Calibri" w:cs="Calibri"/>
                <w:b/>
                <w:bCs/>
                <w:i/>
                <w:iCs/>
                <w:color w:val="FFFFFF"/>
                <w:sz w:val="20"/>
                <w:szCs w:val="20"/>
              </w:rPr>
              <w:t>Durante la realización de la Operación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56FBF94E" w14:textId="698B0C12" w:rsidR="00F56FAB" w:rsidRDefault="00F56FAB" w:rsidP="00F56FA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Se informará al público del apoyo obtenido de los Fondos haciendo una breve descripción en la </w:t>
            </w:r>
            <w:r>
              <w:rPr>
                <w:rFonts w:ascii="Calibri" w:hAnsi="Calibri" w:cs="Calibri"/>
                <w:b/>
                <w:bCs/>
                <w:color w:val="000000"/>
                <w:sz w:val="20"/>
                <w:szCs w:val="20"/>
              </w:rPr>
              <w:t>web de la EDUSI "A Estrada Social e Sostible 2020"</w:t>
            </w:r>
            <w:r>
              <w:rPr>
                <w:rFonts w:ascii="Calibri" w:hAnsi="Calibri" w:cs="Calibri"/>
                <w:color w:val="000000"/>
                <w:sz w:val="20"/>
                <w:szCs w:val="20"/>
              </w:rPr>
              <w:t xml:space="preserve">, con indicación de objetivos y resultados, destacando el apoyo financiero de la Unión. </w:t>
            </w:r>
          </w:p>
        </w:tc>
      </w:tr>
      <w:tr w:rsidR="00F56FAB" w14:paraId="73E50AB5" w14:textId="77777777" w:rsidTr="00774030">
        <w:trPr>
          <w:gridAfter w:val="2"/>
          <w:wAfter w:w="60" w:type="dxa"/>
          <w:trHeight w:val="785"/>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315610D2" w14:textId="3BA81F59" w:rsidR="00F56FAB" w:rsidRPr="0048681A" w:rsidRDefault="00F56FAB" w:rsidP="00F56FAB">
            <w:pPr>
              <w:autoSpaceDE w:val="0"/>
              <w:autoSpaceDN w:val="0"/>
              <w:adjustRightInd w:val="0"/>
              <w:spacing w:after="0" w:line="240" w:lineRule="auto"/>
              <w:rPr>
                <w:rFonts w:ascii="Calibri" w:hAnsi="Calibri" w:cs="Calibri"/>
                <w:bCs/>
                <w:i/>
                <w:iCs/>
                <w:color w:val="FFFFFF"/>
                <w:sz w:val="20"/>
                <w:szCs w:val="20"/>
              </w:rPr>
            </w:pPr>
            <w:r w:rsidRPr="00F31922">
              <w:rPr>
                <w:rFonts w:ascii="Calibri" w:hAnsi="Calibri" w:cs="Calibri"/>
                <w:b/>
                <w:bCs/>
                <w:i/>
                <w:iCs/>
                <w:color w:val="FFFFFF"/>
                <w:sz w:val="20"/>
                <w:szCs w:val="20"/>
              </w:rPr>
              <w:t>Tras la conclusión de la Operación</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vAlign w:val="center"/>
            <w:hideMark/>
          </w:tcPr>
          <w:p w14:paraId="45A8B2ED" w14:textId="6A6CB541" w:rsidR="00F56FAB" w:rsidRPr="0048681A" w:rsidRDefault="00F56FAB" w:rsidP="00F56FAB">
            <w:pPr>
              <w:autoSpaceDE w:val="0"/>
              <w:autoSpaceDN w:val="0"/>
              <w:adjustRightInd w:val="0"/>
              <w:spacing w:after="0" w:line="240" w:lineRule="auto"/>
              <w:rPr>
                <w:rFonts w:ascii="Calibri" w:hAnsi="Calibri" w:cs="Calibri"/>
                <w:color w:val="000000"/>
                <w:sz w:val="20"/>
                <w:szCs w:val="20"/>
              </w:rPr>
            </w:pPr>
            <w:r w:rsidRPr="00724E03">
              <w:rPr>
                <w:rFonts w:ascii="Calibri" w:hAnsi="Calibri" w:cs="Calibri"/>
                <w:color w:val="000000"/>
                <w:sz w:val="20"/>
                <w:szCs w:val="20"/>
              </w:rPr>
              <w:t>La</w:t>
            </w:r>
            <w:r>
              <w:rPr>
                <w:rFonts w:ascii="Calibri" w:hAnsi="Calibri" w:cs="Calibri"/>
                <w:color w:val="000000"/>
                <w:sz w:val="20"/>
                <w:szCs w:val="20"/>
              </w:rPr>
              <w:t>s</w:t>
            </w:r>
            <w:r w:rsidRPr="00724E03">
              <w:rPr>
                <w:rFonts w:ascii="Calibri" w:hAnsi="Calibri" w:cs="Calibri"/>
                <w:color w:val="000000"/>
                <w:sz w:val="20"/>
                <w:szCs w:val="20"/>
              </w:rPr>
              <w:t xml:space="preserve"> empresa</w:t>
            </w:r>
            <w:r>
              <w:rPr>
                <w:rFonts w:ascii="Calibri" w:hAnsi="Calibri" w:cs="Calibri"/>
                <w:color w:val="000000"/>
                <w:sz w:val="20"/>
                <w:szCs w:val="20"/>
              </w:rPr>
              <w:t>s</w:t>
            </w:r>
            <w:r w:rsidRPr="00724E03">
              <w:rPr>
                <w:rFonts w:ascii="Calibri" w:hAnsi="Calibri" w:cs="Calibri"/>
                <w:color w:val="000000"/>
                <w:sz w:val="20"/>
                <w:szCs w:val="20"/>
              </w:rPr>
              <w:t xml:space="preserve"> adjudicataria</w:t>
            </w:r>
            <w:r>
              <w:rPr>
                <w:rFonts w:ascii="Calibri" w:hAnsi="Calibri" w:cs="Calibri"/>
                <w:color w:val="000000"/>
                <w:sz w:val="20"/>
                <w:szCs w:val="20"/>
              </w:rPr>
              <w:t>s</w:t>
            </w:r>
            <w:r w:rsidRPr="00724E03">
              <w:rPr>
                <w:rFonts w:ascii="Calibri" w:hAnsi="Calibri" w:cs="Calibri"/>
                <w:color w:val="000000"/>
                <w:sz w:val="20"/>
                <w:szCs w:val="20"/>
              </w:rPr>
              <w:t xml:space="preserve"> </w:t>
            </w:r>
            <w:r>
              <w:rPr>
                <w:rFonts w:ascii="Calibri" w:hAnsi="Calibri" w:cs="Calibri"/>
                <w:color w:val="000000"/>
                <w:sz w:val="20"/>
                <w:szCs w:val="20"/>
              </w:rPr>
              <w:t>de los contratos asociados a la operación</w:t>
            </w:r>
            <w:r w:rsidRPr="00724E03">
              <w:rPr>
                <w:rFonts w:ascii="Calibri" w:hAnsi="Calibri" w:cs="Calibri"/>
                <w:color w:val="000000"/>
                <w:sz w:val="20"/>
                <w:szCs w:val="20"/>
              </w:rPr>
              <w:t xml:space="preserve"> estará</w:t>
            </w:r>
            <w:r>
              <w:rPr>
                <w:rFonts w:ascii="Calibri" w:hAnsi="Calibri" w:cs="Calibri"/>
                <w:color w:val="000000"/>
                <w:sz w:val="20"/>
                <w:szCs w:val="20"/>
              </w:rPr>
              <w:t>n</w:t>
            </w:r>
            <w:r w:rsidRPr="00724E03">
              <w:rPr>
                <w:rFonts w:ascii="Calibri" w:hAnsi="Calibri" w:cs="Calibri"/>
                <w:color w:val="000000"/>
                <w:sz w:val="20"/>
                <w:szCs w:val="20"/>
              </w:rPr>
              <w:t xml:space="preserve"> obligada a cumplir las obligaciones de información y publicidad establecidas en el Anexo XII, sección 2.2 del Reglamento (UE) 1303/2013 del Parlamento Europeo y del Consejo de 17 de diciembre de 2013.</w:t>
            </w:r>
          </w:p>
        </w:tc>
      </w:tr>
      <w:tr w:rsidR="00F56FAB" w:rsidRPr="00724E03" w14:paraId="35228DF0" w14:textId="77777777" w:rsidTr="00774030">
        <w:trPr>
          <w:gridBefore w:val="1"/>
          <w:wBefore w:w="30" w:type="dxa"/>
          <w:trHeight w:val="336"/>
          <w:jc w:val="center"/>
        </w:trPr>
        <w:tc>
          <w:tcPr>
            <w:tcW w:w="8925" w:type="dxa"/>
            <w:gridSpan w:val="15"/>
            <w:tcBorders>
              <w:top w:val="single" w:sz="12" w:space="0" w:color="D9D9D9" w:themeColor="background1" w:themeShade="D9"/>
              <w:left w:val="nil"/>
              <w:bottom w:val="single" w:sz="12" w:space="0" w:color="D9D9D9" w:themeColor="background1" w:themeShade="D9"/>
              <w:right w:val="nil"/>
            </w:tcBorders>
            <w:shd w:val="clear" w:color="auto" w:fill="7F7F7F" w:themeFill="text1" w:themeFillTint="80"/>
          </w:tcPr>
          <w:p w14:paraId="291F6997" w14:textId="77777777" w:rsidR="00F56FAB" w:rsidRPr="00724E03" w:rsidRDefault="00F56FAB" w:rsidP="00F56FAB">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FFFFFF"/>
              </w:rPr>
              <w:t>Condiciones Específicas</w:t>
            </w:r>
          </w:p>
        </w:tc>
      </w:tr>
      <w:tr w:rsidR="00F56FAB" w:rsidRPr="00724E03" w14:paraId="46A08AE3" w14:textId="77777777" w:rsidTr="00774030">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09AC0B7E" w14:textId="77777777" w:rsidR="00F56FAB" w:rsidRPr="0048681A" w:rsidRDefault="00F56FAB" w:rsidP="00F56FAB">
            <w:pPr>
              <w:autoSpaceDE w:val="0"/>
              <w:autoSpaceDN w:val="0"/>
              <w:adjustRightInd w:val="0"/>
              <w:spacing w:after="0" w:line="240" w:lineRule="auto"/>
              <w:jc w:val="left"/>
              <w:rPr>
                <w:rFonts w:ascii="Calibri" w:hAnsi="Calibri" w:cs="Calibri"/>
                <w:bCs/>
                <w:i/>
                <w:iCs/>
                <w:color w:val="FFFFFF"/>
                <w:sz w:val="20"/>
                <w:szCs w:val="20"/>
              </w:rPr>
            </w:pPr>
            <w:r w:rsidRPr="00504C0B">
              <w:rPr>
                <w:rFonts w:ascii="Calibri" w:hAnsi="Calibri" w:cs="Calibri"/>
                <w:b/>
                <w:bCs/>
                <w:i/>
                <w:iCs/>
                <w:color w:val="FFFFFF"/>
                <w:sz w:val="20"/>
                <w:szCs w:val="20"/>
              </w:rPr>
              <w:t>Las condiciones específicas relativas a los productos o servic</w:t>
            </w:r>
            <w:r>
              <w:rPr>
                <w:rFonts w:ascii="Calibri" w:hAnsi="Calibri" w:cs="Calibri"/>
                <w:b/>
                <w:bCs/>
                <w:i/>
                <w:iCs/>
                <w:color w:val="FFFFFF"/>
                <w:sz w:val="20"/>
                <w:szCs w:val="20"/>
              </w:rPr>
              <w:t>ios a entregar por la operación</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tcPr>
          <w:p w14:paraId="28418DB2" w14:textId="77777777" w:rsidR="00F56FAB" w:rsidRDefault="00F56FAB" w:rsidP="00F56FA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Los servicios incluidos en operación deben conseguir como mínimo lo siguiente:</w:t>
            </w:r>
          </w:p>
          <w:p w14:paraId="75E5A83C" w14:textId="77777777" w:rsidR="00F56FAB" w:rsidRDefault="00F56FAB" w:rsidP="00F56FAB">
            <w:pPr>
              <w:autoSpaceDE w:val="0"/>
              <w:autoSpaceDN w:val="0"/>
              <w:adjustRightInd w:val="0"/>
              <w:spacing w:after="0" w:line="240" w:lineRule="auto"/>
              <w:rPr>
                <w:rFonts w:ascii="Calibri" w:hAnsi="Calibri" w:cs="Calibri"/>
                <w:color w:val="000000"/>
                <w:sz w:val="20"/>
                <w:szCs w:val="20"/>
              </w:rPr>
            </w:pPr>
            <w:r w:rsidRPr="00345DF4">
              <w:rPr>
                <w:rFonts w:ascii="Calibri" w:hAnsi="Calibri" w:cs="Calibri"/>
                <w:color w:val="000000"/>
                <w:sz w:val="20"/>
                <w:szCs w:val="20"/>
              </w:rPr>
              <w:t>• Contribuir a que el PO</w:t>
            </w:r>
            <w:r>
              <w:rPr>
                <w:rFonts w:ascii="Calibri" w:hAnsi="Calibri" w:cs="Calibri"/>
                <w:color w:val="000000"/>
                <w:sz w:val="20"/>
                <w:szCs w:val="20"/>
              </w:rPr>
              <w:t>PE</w:t>
            </w:r>
            <w:r w:rsidRPr="00345DF4">
              <w:rPr>
                <w:rFonts w:ascii="Calibri" w:hAnsi="Calibri" w:cs="Calibri"/>
                <w:color w:val="000000"/>
                <w:sz w:val="20"/>
                <w:szCs w:val="20"/>
              </w:rPr>
              <w:t xml:space="preserve"> se implemente según lo planificado y de acuerdo con el contenido del programa, en línea con lo establecido en el en el Acuerdo de Asociación y la Estrategia DUSI</w:t>
            </w:r>
            <w:r>
              <w:rPr>
                <w:rFonts w:ascii="Calibri" w:hAnsi="Calibri" w:cs="Calibri"/>
                <w:color w:val="000000"/>
                <w:sz w:val="20"/>
                <w:szCs w:val="20"/>
              </w:rPr>
              <w:t xml:space="preserve"> AESS2020</w:t>
            </w:r>
            <w:r w:rsidRPr="00345DF4">
              <w:rPr>
                <w:rFonts w:ascii="Calibri" w:hAnsi="Calibri" w:cs="Calibri"/>
                <w:color w:val="000000"/>
                <w:sz w:val="20"/>
                <w:szCs w:val="20"/>
              </w:rPr>
              <w:t xml:space="preserve"> "</w:t>
            </w:r>
            <w:r>
              <w:rPr>
                <w:rFonts w:ascii="Calibri" w:hAnsi="Calibri" w:cs="Calibri"/>
                <w:color w:val="000000"/>
                <w:sz w:val="20"/>
                <w:szCs w:val="20"/>
              </w:rPr>
              <w:t>A Estrada Social e Sostible 2020”.</w:t>
            </w:r>
          </w:p>
          <w:p w14:paraId="067401B2" w14:textId="77777777" w:rsidR="00F56FAB" w:rsidRDefault="00F56FAB" w:rsidP="00F56FAB">
            <w:pPr>
              <w:autoSpaceDE w:val="0"/>
              <w:autoSpaceDN w:val="0"/>
              <w:adjustRightInd w:val="0"/>
              <w:spacing w:after="0" w:line="240" w:lineRule="auto"/>
              <w:rPr>
                <w:rFonts w:ascii="Calibri" w:hAnsi="Calibri" w:cs="Calibri"/>
                <w:color w:val="000000"/>
                <w:sz w:val="20"/>
                <w:szCs w:val="20"/>
              </w:rPr>
            </w:pPr>
            <w:r w:rsidRPr="00345DF4">
              <w:rPr>
                <w:rFonts w:ascii="Calibri" w:hAnsi="Calibri" w:cs="Calibri"/>
                <w:color w:val="000000"/>
                <w:sz w:val="20"/>
                <w:szCs w:val="20"/>
              </w:rPr>
              <w:t>•La mejora del servicio ofrecido a los organismos y beneficiarios procurando la reducción de la carga administrativa.</w:t>
            </w:r>
            <w:r w:rsidRPr="00345DF4">
              <w:rPr>
                <w:rFonts w:ascii="Calibri" w:hAnsi="Calibri" w:cs="Calibri"/>
                <w:color w:val="000000"/>
                <w:sz w:val="20"/>
                <w:szCs w:val="20"/>
              </w:rPr>
              <w:br/>
              <w:t>• Que se alcancen los hitos establecidos en los marcos de rendimiento del programa a través de la Estrategia DUSI "</w:t>
            </w:r>
            <w:r>
              <w:rPr>
                <w:rFonts w:ascii="Calibri" w:hAnsi="Calibri" w:cs="Calibri"/>
                <w:color w:val="000000"/>
                <w:sz w:val="20"/>
                <w:szCs w:val="20"/>
              </w:rPr>
              <w:t xml:space="preserve"> AESS2020</w:t>
            </w:r>
            <w:r w:rsidRPr="00345DF4">
              <w:rPr>
                <w:rFonts w:ascii="Calibri" w:hAnsi="Calibri" w:cs="Calibri"/>
                <w:color w:val="000000"/>
                <w:sz w:val="20"/>
                <w:szCs w:val="20"/>
              </w:rPr>
              <w:t xml:space="preserve"> "</w:t>
            </w:r>
            <w:r>
              <w:rPr>
                <w:rFonts w:ascii="Calibri" w:hAnsi="Calibri" w:cs="Calibri"/>
                <w:color w:val="000000"/>
                <w:sz w:val="20"/>
                <w:szCs w:val="20"/>
              </w:rPr>
              <w:t>A Estrada Social e Sostible 2020”.</w:t>
            </w:r>
          </w:p>
          <w:p w14:paraId="2B71B726" w14:textId="77777777" w:rsidR="00F56FAB" w:rsidRDefault="00F56FAB" w:rsidP="00F56FAB">
            <w:pPr>
              <w:autoSpaceDE w:val="0"/>
              <w:autoSpaceDN w:val="0"/>
              <w:adjustRightInd w:val="0"/>
              <w:spacing w:after="0" w:line="240" w:lineRule="auto"/>
              <w:rPr>
                <w:rFonts w:ascii="Calibri" w:hAnsi="Calibri" w:cs="Calibri"/>
                <w:color w:val="000000"/>
                <w:sz w:val="20"/>
                <w:szCs w:val="20"/>
              </w:rPr>
            </w:pPr>
            <w:r w:rsidRPr="00345DF4">
              <w:rPr>
                <w:rFonts w:ascii="Calibri" w:hAnsi="Calibri" w:cs="Calibri"/>
                <w:color w:val="000000"/>
                <w:sz w:val="20"/>
                <w:szCs w:val="20"/>
              </w:rPr>
              <w:t>• Contribuir a reducir las suspensiones y correcciones financieras con relación al periodo anterior (2007-2013).</w:t>
            </w:r>
          </w:p>
          <w:p w14:paraId="448BEA19" w14:textId="77777777" w:rsidR="00F56FAB" w:rsidRPr="00724E03" w:rsidRDefault="00F56FAB" w:rsidP="00F56FAB">
            <w:pPr>
              <w:autoSpaceDE w:val="0"/>
              <w:autoSpaceDN w:val="0"/>
              <w:adjustRightInd w:val="0"/>
              <w:spacing w:after="0" w:line="240" w:lineRule="auto"/>
              <w:rPr>
                <w:rFonts w:ascii="Calibri" w:hAnsi="Calibri" w:cs="Calibri"/>
                <w:color w:val="000000"/>
                <w:sz w:val="20"/>
                <w:szCs w:val="20"/>
              </w:rPr>
            </w:pPr>
            <w:r w:rsidRPr="00345DF4">
              <w:rPr>
                <w:rFonts w:ascii="Calibri" w:hAnsi="Calibri" w:cs="Calibri"/>
                <w:color w:val="000000"/>
                <w:sz w:val="20"/>
                <w:szCs w:val="20"/>
              </w:rPr>
              <w:t>•  Lograr una eficaz implementación del PO</w:t>
            </w:r>
            <w:r>
              <w:rPr>
                <w:rFonts w:ascii="Calibri" w:hAnsi="Calibri" w:cs="Calibri"/>
                <w:color w:val="000000"/>
                <w:sz w:val="20"/>
                <w:szCs w:val="20"/>
              </w:rPr>
              <w:t>PE</w:t>
            </w:r>
            <w:r w:rsidRPr="00345DF4">
              <w:rPr>
                <w:rFonts w:ascii="Calibri" w:hAnsi="Calibri" w:cs="Calibri"/>
                <w:color w:val="000000"/>
                <w:sz w:val="20"/>
                <w:szCs w:val="20"/>
              </w:rPr>
              <w:t xml:space="preserve"> apoyando la actividad de gestión y control y el desarrollo de capacidad en estas áreas a través de la Estrategia DUSI </w:t>
            </w:r>
            <w:r>
              <w:rPr>
                <w:rFonts w:ascii="Calibri" w:hAnsi="Calibri" w:cs="Calibri"/>
                <w:color w:val="000000"/>
                <w:sz w:val="20"/>
                <w:szCs w:val="20"/>
              </w:rPr>
              <w:t>AESS2020</w:t>
            </w:r>
            <w:r w:rsidRPr="00345DF4">
              <w:rPr>
                <w:rFonts w:ascii="Calibri" w:hAnsi="Calibri" w:cs="Calibri"/>
                <w:color w:val="000000"/>
                <w:sz w:val="20"/>
                <w:szCs w:val="20"/>
              </w:rPr>
              <w:t xml:space="preserve"> "</w:t>
            </w:r>
            <w:r>
              <w:rPr>
                <w:rFonts w:ascii="Calibri" w:hAnsi="Calibri" w:cs="Calibri"/>
                <w:color w:val="000000"/>
                <w:sz w:val="20"/>
                <w:szCs w:val="20"/>
              </w:rPr>
              <w:t>A Estrada Social e Sostible 2020”.</w:t>
            </w:r>
          </w:p>
        </w:tc>
      </w:tr>
      <w:tr w:rsidR="00F56FAB" w:rsidRPr="00724E03" w14:paraId="2F1196D2" w14:textId="77777777" w:rsidTr="00DC34AC">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17FCFD16" w14:textId="77777777" w:rsidR="00F56FAB" w:rsidRPr="00F66BA2" w:rsidRDefault="00F56FAB" w:rsidP="00F56FAB">
            <w:pPr>
              <w:autoSpaceDE w:val="0"/>
              <w:autoSpaceDN w:val="0"/>
              <w:adjustRightInd w:val="0"/>
              <w:spacing w:after="0" w:line="240" w:lineRule="auto"/>
              <w:jc w:val="left"/>
              <w:rPr>
                <w:rFonts w:ascii="Calibri" w:hAnsi="Calibri" w:cs="Calibri"/>
                <w:b/>
                <w:bCs/>
                <w:i/>
                <w:iCs/>
                <w:color w:val="FFFFFF"/>
                <w:sz w:val="20"/>
                <w:szCs w:val="20"/>
              </w:rPr>
            </w:pPr>
            <w:r w:rsidRPr="00F66BA2">
              <w:rPr>
                <w:rFonts w:ascii="Calibri" w:hAnsi="Calibri" w:cs="Calibri"/>
                <w:b/>
                <w:bCs/>
                <w:i/>
                <w:iCs/>
                <w:color w:val="FFFFFF"/>
                <w:sz w:val="20"/>
                <w:szCs w:val="20"/>
              </w:rPr>
              <w:lastRenderedPageBreak/>
              <w:t>En el caso de operaciones potencialmente generadoras de ingresos</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tcPr>
          <w:tbl>
            <w:tblPr>
              <w:tblStyle w:val="Tablaconcuadrcula"/>
              <w:tblW w:w="0" w:type="auto"/>
              <w:tblLayout w:type="fixed"/>
              <w:tblLook w:val="04A0" w:firstRow="1" w:lastRow="0" w:firstColumn="1" w:lastColumn="0" w:noHBand="0" w:noVBand="1"/>
            </w:tblPr>
            <w:tblGrid>
              <w:gridCol w:w="3946"/>
              <w:gridCol w:w="1976"/>
            </w:tblGrid>
            <w:tr w:rsidR="00F56FAB" w:rsidRPr="005E1C0F" w14:paraId="50130F7F"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66B79696" w14:textId="34633456" w:rsidR="00F56FAB" w:rsidRPr="00A93993" w:rsidRDefault="00F56FAB" w:rsidP="00F56FAB">
                  <w:pPr>
                    <w:pStyle w:val="Default"/>
                    <w:ind w:left="23"/>
                    <w:rPr>
                      <w:rFonts w:ascii="Calibri" w:hAnsi="Calibri" w:cs="Calibri"/>
                      <w:color w:val="000000" w:themeColor="text1"/>
                      <w:sz w:val="20"/>
                      <w:szCs w:val="20"/>
                    </w:rPr>
                  </w:pPr>
                  <w:r w:rsidRPr="00F66BA2">
                    <w:rPr>
                      <w:rFonts w:ascii="Calibri" w:hAnsi="Calibri" w:cs="Calibri"/>
                      <w:color w:val="000000" w:themeColor="text1"/>
                      <w:sz w:val="20"/>
                      <w:szCs w:val="20"/>
                    </w:rPr>
                    <w:t>¿La operación genera ingresos?</w:t>
                  </w:r>
                </w:p>
              </w:tc>
              <w:tc>
                <w:tcPr>
                  <w:tcW w:w="1976" w:type="dxa"/>
                  <w:tcBorders>
                    <w:top w:val="single" w:sz="4" w:space="0" w:color="A6A6A6"/>
                    <w:left w:val="single" w:sz="4" w:space="0" w:color="A6A6A6"/>
                    <w:bottom w:val="single" w:sz="4" w:space="0" w:color="A6A6A6"/>
                    <w:right w:val="single" w:sz="4" w:space="0" w:color="A6A6A6"/>
                  </w:tcBorders>
                </w:tcPr>
                <w:p w14:paraId="2C18D794" w14:textId="77777777" w:rsidR="00F56FAB" w:rsidRPr="005E1C0F" w:rsidRDefault="00F56FAB" w:rsidP="00F56FAB">
                  <w:pPr>
                    <w:pStyle w:val="Default"/>
                    <w:jc w:val="both"/>
                    <w:rPr>
                      <w:rFonts w:asciiTheme="minorHAnsi" w:hAnsiTheme="minorHAnsi"/>
                      <w:sz w:val="20"/>
                      <w:szCs w:val="20"/>
                    </w:rPr>
                  </w:pPr>
                </w:p>
              </w:tc>
            </w:tr>
            <w:tr w:rsidR="00F56FAB" w:rsidRPr="005E1C0F" w14:paraId="5A531CEC"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064666F6" w14:textId="2C7B6498" w:rsidR="00F56FAB" w:rsidRPr="00A93993" w:rsidRDefault="00F56FAB" w:rsidP="00F56FAB">
                  <w:pPr>
                    <w:pStyle w:val="Default"/>
                    <w:rPr>
                      <w:rFonts w:ascii="Calibri" w:hAnsi="Calibri" w:cs="Calibri"/>
                      <w:color w:val="000000" w:themeColor="text1"/>
                      <w:sz w:val="20"/>
                      <w:szCs w:val="20"/>
                    </w:rPr>
                  </w:pPr>
                  <w:r w:rsidRPr="00F66BA2">
                    <w:rPr>
                      <w:rFonts w:ascii="Calibri" w:hAnsi="Calibri" w:cs="Calibri"/>
                      <w:color w:val="000000" w:themeColor="text1"/>
                      <w:sz w:val="20"/>
                      <w:szCs w:val="20"/>
                    </w:rPr>
                    <w:t>¿La operación genera ingresos netos? (definición art. 61.1 RDC)</w:t>
                  </w:r>
                </w:p>
              </w:tc>
              <w:tc>
                <w:tcPr>
                  <w:tcW w:w="1976" w:type="dxa"/>
                  <w:tcBorders>
                    <w:top w:val="single" w:sz="4" w:space="0" w:color="A6A6A6"/>
                    <w:left w:val="single" w:sz="4" w:space="0" w:color="A6A6A6"/>
                    <w:bottom w:val="single" w:sz="4" w:space="0" w:color="A6A6A6"/>
                    <w:right w:val="single" w:sz="4" w:space="0" w:color="A6A6A6"/>
                  </w:tcBorders>
                </w:tcPr>
                <w:p w14:paraId="55E8AD74" w14:textId="77777777" w:rsidR="00F56FAB" w:rsidRPr="005E1C0F" w:rsidRDefault="00F56FAB" w:rsidP="00F56FAB">
                  <w:pPr>
                    <w:pStyle w:val="Default"/>
                    <w:jc w:val="both"/>
                    <w:rPr>
                      <w:rFonts w:asciiTheme="minorHAnsi" w:hAnsiTheme="minorHAnsi"/>
                      <w:sz w:val="20"/>
                      <w:szCs w:val="20"/>
                    </w:rPr>
                  </w:pPr>
                </w:p>
              </w:tc>
            </w:tr>
            <w:tr w:rsidR="00F56FAB" w:rsidRPr="005E1C0F" w14:paraId="6EAAF1FE" w14:textId="77777777" w:rsidTr="00A93993">
              <w:trPr>
                <w:trHeight w:val="397"/>
              </w:trPr>
              <w:tc>
                <w:tcPr>
                  <w:tcW w:w="3946" w:type="dxa"/>
                  <w:vMerge w:val="restart"/>
                  <w:tcBorders>
                    <w:top w:val="single" w:sz="4" w:space="0" w:color="A6A6A6"/>
                    <w:left w:val="single" w:sz="4" w:space="0" w:color="A6A6A6"/>
                    <w:right w:val="single" w:sz="4" w:space="0" w:color="A6A6A6"/>
                  </w:tcBorders>
                </w:tcPr>
                <w:p w14:paraId="41896526" w14:textId="77CF524E" w:rsidR="00F56FAB" w:rsidRPr="005E1C0F" w:rsidRDefault="00F56FAB" w:rsidP="00F56FAB">
                  <w:pPr>
                    <w:pStyle w:val="Default"/>
                    <w:rPr>
                      <w:rFonts w:asciiTheme="minorHAnsi" w:hAnsiTheme="minorHAnsi"/>
                      <w:sz w:val="20"/>
                      <w:szCs w:val="20"/>
                    </w:rPr>
                  </w:pPr>
                  <w:r w:rsidRPr="00F66BA2">
                    <w:rPr>
                      <w:rFonts w:ascii="Calibri" w:hAnsi="Calibri" w:cs="Calibri"/>
                      <w:color w:val="000000" w:themeColor="text1"/>
                      <w:sz w:val="20"/>
                      <w:szCs w:val="20"/>
                    </w:rPr>
                    <w:t>¿La operación genera ingresos como prevé el artículo 61 del RDC: operaciones finalizadas? (Indicar método de determinación</w:t>
                  </w:r>
                  <w:r>
                    <w:rPr>
                      <w:rFonts w:ascii="Calibri" w:hAnsi="Calibri" w:cs="Calibri"/>
                      <w:color w:val="000000" w:themeColor="text1"/>
                      <w:sz w:val="20"/>
                      <w:szCs w:val="20"/>
                    </w:rPr>
                    <w:t>)</w:t>
                  </w:r>
                </w:p>
              </w:tc>
              <w:tc>
                <w:tcPr>
                  <w:tcW w:w="1976" w:type="dxa"/>
                  <w:tcBorders>
                    <w:top w:val="single" w:sz="4" w:space="0" w:color="A6A6A6"/>
                    <w:left w:val="single" w:sz="4" w:space="0" w:color="A6A6A6"/>
                    <w:bottom w:val="single" w:sz="4" w:space="0" w:color="A6A6A6"/>
                    <w:right w:val="single" w:sz="4" w:space="0" w:color="A6A6A6"/>
                  </w:tcBorders>
                  <w:vAlign w:val="center"/>
                </w:tcPr>
                <w:p w14:paraId="4EFA2D5C" w14:textId="3A03C485" w:rsidR="00F56FAB" w:rsidRPr="005E1C0F" w:rsidRDefault="00F56FAB" w:rsidP="00F56FAB">
                  <w:pPr>
                    <w:pStyle w:val="Default"/>
                    <w:jc w:val="both"/>
                    <w:rPr>
                      <w:rFonts w:asciiTheme="minorHAnsi" w:hAnsiTheme="minorHAnsi"/>
                      <w:sz w:val="20"/>
                      <w:szCs w:val="20"/>
                    </w:rPr>
                  </w:pPr>
                  <w:r w:rsidRPr="00F66BA2">
                    <w:rPr>
                      <w:rFonts w:ascii="Calibri" w:hAnsi="Calibri" w:cs="Calibri"/>
                      <w:color w:val="000000" w:themeColor="text1"/>
                      <w:sz w:val="20"/>
                      <w:szCs w:val="20"/>
                    </w:rPr>
                    <w:t>Art61.3</w:t>
                  </w:r>
                  <w:r>
                    <w:rPr>
                      <w:rFonts w:ascii="Calibri" w:hAnsi="Calibri" w:cs="Calibri"/>
                      <w:color w:val="000000" w:themeColor="text1"/>
                      <w:sz w:val="20"/>
                      <w:szCs w:val="20"/>
                    </w:rPr>
                    <w:t>a (%)</w:t>
                  </w:r>
                </w:p>
              </w:tc>
            </w:tr>
            <w:tr w:rsidR="00F56FAB" w:rsidRPr="005E1C0F" w14:paraId="6652C371" w14:textId="77777777" w:rsidTr="00A93993">
              <w:trPr>
                <w:trHeight w:val="397"/>
              </w:trPr>
              <w:tc>
                <w:tcPr>
                  <w:tcW w:w="3946" w:type="dxa"/>
                  <w:vMerge/>
                  <w:tcBorders>
                    <w:left w:val="single" w:sz="4" w:space="0" w:color="A6A6A6"/>
                    <w:bottom w:val="single" w:sz="4" w:space="0" w:color="A6A6A6"/>
                    <w:right w:val="single" w:sz="4" w:space="0" w:color="A6A6A6"/>
                  </w:tcBorders>
                </w:tcPr>
                <w:p w14:paraId="3ABC41B1" w14:textId="77777777" w:rsidR="00F56FAB" w:rsidRPr="00F66BA2" w:rsidRDefault="00F56FAB" w:rsidP="00F56FAB">
                  <w:pPr>
                    <w:pStyle w:val="Default"/>
                    <w:rPr>
                      <w:rFonts w:ascii="Calibri" w:hAnsi="Calibri" w:cs="Calibri"/>
                      <w:color w:val="000000" w:themeColor="text1"/>
                      <w:sz w:val="20"/>
                      <w:szCs w:val="20"/>
                    </w:rPr>
                  </w:pPr>
                </w:p>
              </w:tc>
              <w:tc>
                <w:tcPr>
                  <w:tcW w:w="1976" w:type="dxa"/>
                  <w:tcBorders>
                    <w:top w:val="single" w:sz="4" w:space="0" w:color="A6A6A6"/>
                    <w:left w:val="single" w:sz="4" w:space="0" w:color="A6A6A6"/>
                    <w:bottom w:val="single" w:sz="4" w:space="0" w:color="A6A6A6"/>
                    <w:right w:val="single" w:sz="4" w:space="0" w:color="A6A6A6"/>
                  </w:tcBorders>
                  <w:vAlign w:val="center"/>
                </w:tcPr>
                <w:p w14:paraId="6330E875" w14:textId="4F1A87DB" w:rsidR="00F56FAB" w:rsidRPr="005E1C0F" w:rsidRDefault="00F56FAB" w:rsidP="00F56FAB">
                  <w:pPr>
                    <w:pStyle w:val="Default"/>
                    <w:jc w:val="both"/>
                    <w:rPr>
                      <w:rFonts w:asciiTheme="minorHAnsi" w:hAnsiTheme="minorHAnsi"/>
                      <w:sz w:val="20"/>
                      <w:szCs w:val="20"/>
                    </w:rPr>
                  </w:pPr>
                  <w:r w:rsidRPr="00F66BA2">
                    <w:rPr>
                      <w:rFonts w:ascii="Calibri" w:hAnsi="Calibri" w:cs="Calibri"/>
                      <w:color w:val="000000" w:themeColor="text1"/>
                      <w:sz w:val="20"/>
                      <w:szCs w:val="20"/>
                    </w:rPr>
                    <w:t>Art61.3b</w:t>
                  </w:r>
                  <w:r>
                    <w:rPr>
                      <w:rFonts w:ascii="Calibri" w:hAnsi="Calibri" w:cs="Calibri"/>
                      <w:color w:val="000000" w:themeColor="text1"/>
                      <w:sz w:val="20"/>
                      <w:szCs w:val="20"/>
                    </w:rPr>
                    <w:t xml:space="preserve"> (%)</w:t>
                  </w:r>
                </w:p>
              </w:tc>
            </w:tr>
            <w:tr w:rsidR="00F56FAB" w:rsidRPr="005E1C0F" w14:paraId="5FFD7500"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2F1299BB" w14:textId="637211C3" w:rsidR="00F56FAB" w:rsidRPr="005E1C0F" w:rsidRDefault="00F56FAB" w:rsidP="00F56FAB">
                  <w:pPr>
                    <w:pStyle w:val="Default"/>
                    <w:jc w:val="both"/>
                    <w:rPr>
                      <w:rFonts w:asciiTheme="minorHAnsi" w:hAnsiTheme="minorHAnsi"/>
                      <w:sz w:val="20"/>
                      <w:szCs w:val="20"/>
                    </w:rPr>
                  </w:pPr>
                  <w:r w:rsidRPr="00A93993">
                    <w:rPr>
                      <w:rFonts w:asciiTheme="minorHAnsi" w:hAnsiTheme="minorHAnsi"/>
                      <w:sz w:val="20"/>
                      <w:szCs w:val="20"/>
                    </w:rPr>
                    <w:t>¿La operación genera ingresos como prevé el artículo 65.8 del RDC: operación en ejecución? (Indicar importe ingresos)</w:t>
                  </w:r>
                </w:p>
              </w:tc>
              <w:tc>
                <w:tcPr>
                  <w:tcW w:w="1976" w:type="dxa"/>
                  <w:tcBorders>
                    <w:top w:val="single" w:sz="4" w:space="0" w:color="A6A6A6"/>
                    <w:left w:val="single" w:sz="4" w:space="0" w:color="A6A6A6"/>
                    <w:bottom w:val="single" w:sz="4" w:space="0" w:color="A6A6A6"/>
                    <w:right w:val="single" w:sz="4" w:space="0" w:color="A6A6A6"/>
                  </w:tcBorders>
                </w:tcPr>
                <w:p w14:paraId="77A06988" w14:textId="77777777" w:rsidR="00F56FAB" w:rsidRPr="005E1C0F" w:rsidRDefault="00F56FAB" w:rsidP="00F56FAB">
                  <w:pPr>
                    <w:pStyle w:val="Default"/>
                    <w:jc w:val="both"/>
                    <w:rPr>
                      <w:rFonts w:asciiTheme="minorHAnsi" w:hAnsiTheme="minorHAnsi"/>
                      <w:sz w:val="20"/>
                      <w:szCs w:val="20"/>
                    </w:rPr>
                  </w:pPr>
                </w:p>
              </w:tc>
            </w:tr>
          </w:tbl>
          <w:p w14:paraId="5F85E791" w14:textId="2E3EB3F1" w:rsidR="00F56FAB" w:rsidRPr="00F66BA2" w:rsidRDefault="00F56FAB" w:rsidP="00F56FAB">
            <w:pPr>
              <w:pStyle w:val="Default"/>
              <w:rPr>
                <w:rFonts w:ascii="Calibri" w:hAnsi="Calibri" w:cs="Calibri"/>
                <w:color w:val="000000" w:themeColor="text1"/>
                <w:sz w:val="20"/>
                <w:szCs w:val="20"/>
              </w:rPr>
            </w:pPr>
          </w:p>
        </w:tc>
      </w:tr>
      <w:tr w:rsidR="00F56FAB" w:rsidRPr="00724E03" w14:paraId="38A5483D" w14:textId="77777777" w:rsidTr="00774030">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50D3B467" w14:textId="77777777" w:rsidR="00F56FAB" w:rsidRPr="0048681A" w:rsidRDefault="00F56FAB" w:rsidP="00F56FAB">
            <w:pPr>
              <w:autoSpaceDE w:val="0"/>
              <w:autoSpaceDN w:val="0"/>
              <w:adjustRightInd w:val="0"/>
              <w:spacing w:after="0" w:line="240" w:lineRule="auto"/>
              <w:jc w:val="left"/>
              <w:rPr>
                <w:rFonts w:ascii="Calibri" w:hAnsi="Calibri" w:cs="Calibri"/>
                <w:bCs/>
                <w:i/>
                <w:iCs/>
                <w:color w:val="FFFFFF"/>
                <w:sz w:val="20"/>
                <w:szCs w:val="20"/>
              </w:rPr>
            </w:pPr>
            <w:r>
              <w:rPr>
                <w:rFonts w:ascii="Calibri" w:hAnsi="Calibri" w:cs="Calibri"/>
                <w:b/>
                <w:bCs/>
                <w:i/>
                <w:iCs/>
                <w:color w:val="FFFFFF"/>
                <w:sz w:val="20"/>
                <w:szCs w:val="20"/>
              </w:rPr>
              <w:t>En el caso de costes simplificados del tipo de tanto alzado</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vAlign w:val="center"/>
          </w:tcPr>
          <w:p w14:paraId="64BCC382" w14:textId="5E8CBEA7" w:rsidR="00F56FAB" w:rsidRPr="00724E03" w:rsidRDefault="00F56FAB" w:rsidP="00F56FAB">
            <w:pPr>
              <w:autoSpaceDE w:val="0"/>
              <w:autoSpaceDN w:val="0"/>
              <w:adjustRightInd w:val="0"/>
              <w:spacing w:after="0" w:line="240" w:lineRule="auto"/>
              <w:jc w:val="left"/>
              <w:rPr>
                <w:rFonts w:ascii="Calibri" w:hAnsi="Calibri" w:cs="Calibri"/>
                <w:color w:val="000000"/>
                <w:sz w:val="20"/>
                <w:szCs w:val="20"/>
              </w:rPr>
            </w:pPr>
          </w:p>
        </w:tc>
      </w:tr>
      <w:tr w:rsidR="00F56FAB" w:rsidRPr="00724E03" w14:paraId="71ED2C2B" w14:textId="77777777" w:rsidTr="00774030">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37D12939" w14:textId="77777777" w:rsidR="00F56FAB" w:rsidRPr="0048681A" w:rsidRDefault="00F56FAB" w:rsidP="00F56FAB">
            <w:pPr>
              <w:autoSpaceDE w:val="0"/>
              <w:autoSpaceDN w:val="0"/>
              <w:adjustRightInd w:val="0"/>
              <w:spacing w:after="0" w:line="240" w:lineRule="auto"/>
              <w:jc w:val="left"/>
              <w:rPr>
                <w:rFonts w:ascii="Calibri" w:hAnsi="Calibri" w:cs="Calibri"/>
                <w:bCs/>
                <w:i/>
                <w:iCs/>
                <w:color w:val="FFFFFF"/>
                <w:sz w:val="20"/>
                <w:szCs w:val="20"/>
              </w:rPr>
            </w:pPr>
            <w:r>
              <w:rPr>
                <w:rFonts w:ascii="Calibri" w:hAnsi="Calibri" w:cs="Calibri"/>
                <w:b/>
                <w:bCs/>
                <w:i/>
                <w:iCs/>
                <w:color w:val="FFFFFF"/>
                <w:sz w:val="20"/>
                <w:szCs w:val="20"/>
              </w:rPr>
              <w:t>En el caso de que se trate de una Ayuda del Estado</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vAlign w:val="center"/>
          </w:tcPr>
          <w:p w14:paraId="6E273A1C" w14:textId="587AEC33" w:rsidR="00F56FAB" w:rsidRPr="00724E03" w:rsidRDefault="00F56FAB" w:rsidP="00F56FAB">
            <w:pPr>
              <w:autoSpaceDE w:val="0"/>
              <w:autoSpaceDN w:val="0"/>
              <w:adjustRightInd w:val="0"/>
              <w:spacing w:after="0" w:line="240" w:lineRule="auto"/>
              <w:jc w:val="left"/>
              <w:rPr>
                <w:rFonts w:ascii="Calibri" w:hAnsi="Calibri" w:cs="Calibri"/>
                <w:color w:val="000000"/>
                <w:sz w:val="20"/>
                <w:szCs w:val="20"/>
              </w:rPr>
            </w:pPr>
          </w:p>
        </w:tc>
      </w:tr>
      <w:tr w:rsidR="00F56FAB" w:rsidRPr="00724E03" w14:paraId="1F143FDB" w14:textId="77777777" w:rsidTr="00774030">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32C47252" w14:textId="677B719A" w:rsidR="00F56FAB" w:rsidRPr="0048681A" w:rsidRDefault="00F56FAB" w:rsidP="00F56FAB">
            <w:pPr>
              <w:autoSpaceDE w:val="0"/>
              <w:autoSpaceDN w:val="0"/>
              <w:adjustRightInd w:val="0"/>
              <w:spacing w:after="0" w:line="240" w:lineRule="auto"/>
              <w:jc w:val="left"/>
              <w:rPr>
                <w:rFonts w:ascii="Calibri" w:hAnsi="Calibri" w:cs="Calibri"/>
                <w:bCs/>
                <w:i/>
                <w:iCs/>
                <w:color w:val="FFFFFF"/>
                <w:sz w:val="20"/>
                <w:szCs w:val="20"/>
              </w:rPr>
            </w:pPr>
            <w:r w:rsidRPr="00F56FAB">
              <w:rPr>
                <w:rFonts w:ascii="Calibri" w:hAnsi="Calibri" w:cs="Calibri"/>
                <w:b/>
                <w:bCs/>
                <w:i/>
                <w:iCs/>
                <w:color w:val="FFFFFF"/>
                <w:sz w:val="20"/>
                <w:szCs w:val="20"/>
              </w:rPr>
              <w:t>Base de cálculo de los costes  subvencionables</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vAlign w:val="center"/>
          </w:tcPr>
          <w:tbl>
            <w:tblPr>
              <w:tblStyle w:val="Tablaconcuadrcula"/>
              <w:tblW w:w="0" w:type="auto"/>
              <w:tblLayout w:type="fixed"/>
              <w:tblLook w:val="04A0" w:firstRow="1" w:lastRow="0" w:firstColumn="1" w:lastColumn="0" w:noHBand="0" w:noVBand="1"/>
            </w:tblPr>
            <w:tblGrid>
              <w:gridCol w:w="3946"/>
              <w:gridCol w:w="1976"/>
            </w:tblGrid>
            <w:tr w:rsidR="00F56FAB" w:rsidRPr="005E1C0F" w14:paraId="6E9B729E"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3A0A9971" w14:textId="77777777" w:rsidR="00F56FAB" w:rsidRPr="005E1C0F" w:rsidRDefault="00F56FAB" w:rsidP="00F56FAB">
                  <w:pPr>
                    <w:pStyle w:val="Default"/>
                    <w:jc w:val="both"/>
                    <w:rPr>
                      <w:rFonts w:asciiTheme="minorHAnsi" w:hAnsiTheme="minorHAnsi"/>
                      <w:sz w:val="20"/>
                      <w:szCs w:val="20"/>
                    </w:rPr>
                  </w:pPr>
                  <w:r w:rsidRPr="005E1C0F">
                    <w:rPr>
                      <w:rFonts w:asciiTheme="minorHAnsi" w:hAnsiTheme="minorHAnsi"/>
                      <w:sz w:val="20"/>
                      <w:szCs w:val="20"/>
                    </w:rPr>
                    <w:t>¿Cálculo con costes reales?</w:t>
                  </w:r>
                </w:p>
              </w:tc>
              <w:tc>
                <w:tcPr>
                  <w:tcW w:w="1976" w:type="dxa"/>
                  <w:tcBorders>
                    <w:top w:val="single" w:sz="4" w:space="0" w:color="A6A6A6"/>
                    <w:left w:val="single" w:sz="4" w:space="0" w:color="A6A6A6"/>
                    <w:bottom w:val="single" w:sz="4" w:space="0" w:color="A6A6A6"/>
                    <w:right w:val="single" w:sz="4" w:space="0" w:color="A6A6A6"/>
                  </w:tcBorders>
                </w:tcPr>
                <w:p w14:paraId="43AD68D4" w14:textId="77777777" w:rsidR="00F56FAB" w:rsidRPr="005E1C0F" w:rsidRDefault="00F56FAB" w:rsidP="00F56FAB">
                  <w:pPr>
                    <w:pStyle w:val="Default"/>
                    <w:jc w:val="both"/>
                    <w:rPr>
                      <w:rFonts w:asciiTheme="minorHAnsi" w:hAnsiTheme="minorHAnsi"/>
                      <w:sz w:val="20"/>
                      <w:szCs w:val="20"/>
                    </w:rPr>
                  </w:pPr>
                </w:p>
              </w:tc>
            </w:tr>
            <w:tr w:rsidR="00F56FAB" w:rsidRPr="005E1C0F" w14:paraId="77E26594"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5C88FCED" w14:textId="77777777" w:rsidR="00F56FAB" w:rsidRPr="005E1C0F" w:rsidRDefault="00F56FAB" w:rsidP="00F56FAB">
                  <w:pPr>
                    <w:pStyle w:val="Default"/>
                    <w:jc w:val="both"/>
                    <w:rPr>
                      <w:rFonts w:asciiTheme="minorHAnsi" w:hAnsiTheme="minorHAnsi"/>
                      <w:sz w:val="20"/>
                      <w:szCs w:val="20"/>
                    </w:rPr>
                  </w:pPr>
                  <w:r w:rsidRPr="005E1C0F">
                    <w:rPr>
                      <w:rFonts w:asciiTheme="minorHAnsi" w:hAnsiTheme="minorHAnsi"/>
                      <w:sz w:val="20"/>
                      <w:szCs w:val="20"/>
                    </w:rPr>
                    <w:t xml:space="preserve">¿Financiación a tipo fijo de los costes indirectos (máx. 15 % de los costes directos de personal)?  </w:t>
                  </w:r>
                </w:p>
              </w:tc>
              <w:tc>
                <w:tcPr>
                  <w:tcW w:w="1976" w:type="dxa"/>
                  <w:tcBorders>
                    <w:top w:val="single" w:sz="4" w:space="0" w:color="A6A6A6"/>
                    <w:left w:val="single" w:sz="4" w:space="0" w:color="A6A6A6"/>
                    <w:bottom w:val="single" w:sz="4" w:space="0" w:color="A6A6A6"/>
                    <w:right w:val="single" w:sz="4" w:space="0" w:color="A6A6A6"/>
                  </w:tcBorders>
                </w:tcPr>
                <w:p w14:paraId="0E5BEEBC" w14:textId="77777777" w:rsidR="00F56FAB" w:rsidRPr="005E1C0F" w:rsidRDefault="00F56FAB" w:rsidP="00F56FAB">
                  <w:pPr>
                    <w:pStyle w:val="Default"/>
                    <w:jc w:val="both"/>
                    <w:rPr>
                      <w:rFonts w:asciiTheme="minorHAnsi" w:hAnsiTheme="minorHAnsi"/>
                      <w:sz w:val="20"/>
                      <w:szCs w:val="20"/>
                    </w:rPr>
                  </w:pPr>
                </w:p>
              </w:tc>
            </w:tr>
            <w:tr w:rsidR="00F56FAB" w:rsidRPr="005E1C0F" w14:paraId="32B6931F"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435FE350" w14:textId="77777777" w:rsidR="00F56FAB" w:rsidRPr="005E1C0F" w:rsidRDefault="00F56FAB" w:rsidP="00F56FAB">
                  <w:pPr>
                    <w:pStyle w:val="Default"/>
                    <w:jc w:val="both"/>
                    <w:rPr>
                      <w:rFonts w:asciiTheme="minorHAnsi" w:hAnsiTheme="minorHAnsi"/>
                      <w:sz w:val="20"/>
                      <w:szCs w:val="20"/>
                    </w:rPr>
                  </w:pPr>
                  <w:r w:rsidRPr="005E1C0F">
                    <w:rPr>
                      <w:rFonts w:asciiTheme="minorHAnsi" w:hAnsiTheme="minorHAnsi"/>
                      <w:sz w:val="20"/>
                      <w:szCs w:val="20"/>
                    </w:rPr>
                    <w:t>Porcentaje del tipo fijo</w:t>
                  </w:r>
                </w:p>
              </w:tc>
              <w:tc>
                <w:tcPr>
                  <w:tcW w:w="1976" w:type="dxa"/>
                  <w:tcBorders>
                    <w:top w:val="single" w:sz="4" w:space="0" w:color="A6A6A6"/>
                    <w:left w:val="single" w:sz="4" w:space="0" w:color="A6A6A6"/>
                    <w:bottom w:val="single" w:sz="4" w:space="0" w:color="A6A6A6"/>
                    <w:right w:val="single" w:sz="4" w:space="0" w:color="A6A6A6"/>
                  </w:tcBorders>
                </w:tcPr>
                <w:p w14:paraId="50A05A57" w14:textId="77777777" w:rsidR="00F56FAB" w:rsidRPr="005E1C0F" w:rsidRDefault="00F56FAB" w:rsidP="00F56FAB">
                  <w:pPr>
                    <w:pStyle w:val="Default"/>
                    <w:jc w:val="both"/>
                    <w:rPr>
                      <w:rFonts w:asciiTheme="minorHAnsi" w:hAnsiTheme="minorHAnsi"/>
                      <w:sz w:val="20"/>
                      <w:szCs w:val="20"/>
                    </w:rPr>
                  </w:pPr>
                </w:p>
              </w:tc>
            </w:tr>
            <w:tr w:rsidR="00F56FAB" w:rsidRPr="005E1C0F" w14:paraId="1737808B"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2136EC19" w14:textId="77777777" w:rsidR="00F56FAB" w:rsidRPr="005E1C0F" w:rsidRDefault="00F56FAB" w:rsidP="00F56FAB">
                  <w:pPr>
                    <w:pStyle w:val="Default"/>
                    <w:jc w:val="both"/>
                    <w:rPr>
                      <w:rFonts w:asciiTheme="minorHAnsi" w:hAnsiTheme="minorHAnsi"/>
                      <w:sz w:val="20"/>
                      <w:szCs w:val="20"/>
                    </w:rPr>
                  </w:pPr>
                  <w:r w:rsidRPr="005E1C0F">
                    <w:rPr>
                      <w:rFonts w:asciiTheme="minorHAnsi" w:hAnsiTheme="minorHAnsi"/>
                      <w:sz w:val="20"/>
                      <w:szCs w:val="20"/>
                    </w:rPr>
                    <w:t xml:space="preserve">¿Costes simplificados aplicables a los costes de personal? </w:t>
                  </w:r>
                </w:p>
              </w:tc>
              <w:tc>
                <w:tcPr>
                  <w:tcW w:w="1976" w:type="dxa"/>
                  <w:tcBorders>
                    <w:top w:val="single" w:sz="4" w:space="0" w:color="A6A6A6"/>
                    <w:left w:val="single" w:sz="4" w:space="0" w:color="A6A6A6"/>
                    <w:bottom w:val="single" w:sz="4" w:space="0" w:color="A6A6A6"/>
                    <w:right w:val="single" w:sz="4" w:space="0" w:color="A6A6A6"/>
                  </w:tcBorders>
                </w:tcPr>
                <w:p w14:paraId="530C3AC5" w14:textId="77777777" w:rsidR="00F56FAB" w:rsidRPr="005E1C0F" w:rsidRDefault="00F56FAB" w:rsidP="00F56FAB">
                  <w:pPr>
                    <w:pStyle w:val="Default"/>
                    <w:jc w:val="both"/>
                    <w:rPr>
                      <w:rFonts w:asciiTheme="minorHAnsi" w:hAnsiTheme="minorHAnsi"/>
                      <w:sz w:val="20"/>
                      <w:szCs w:val="20"/>
                    </w:rPr>
                  </w:pPr>
                </w:p>
              </w:tc>
            </w:tr>
          </w:tbl>
          <w:p w14:paraId="356281A4" w14:textId="7EC45111" w:rsidR="00F56FAB" w:rsidRPr="00724E03" w:rsidRDefault="00F56FAB" w:rsidP="00F56FAB">
            <w:pPr>
              <w:autoSpaceDE w:val="0"/>
              <w:autoSpaceDN w:val="0"/>
              <w:adjustRightInd w:val="0"/>
              <w:spacing w:after="0" w:line="240" w:lineRule="auto"/>
              <w:jc w:val="left"/>
              <w:rPr>
                <w:rFonts w:ascii="Calibri" w:hAnsi="Calibri" w:cs="Calibri"/>
                <w:color w:val="000000"/>
                <w:sz w:val="20"/>
                <w:szCs w:val="20"/>
              </w:rPr>
            </w:pPr>
          </w:p>
        </w:tc>
      </w:tr>
      <w:tr w:rsidR="00F56FAB" w:rsidRPr="00724E03" w14:paraId="54DF1B19" w14:textId="77777777" w:rsidTr="00774030">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77987150" w14:textId="77777777" w:rsidR="00F56FAB" w:rsidRPr="00F56FAB" w:rsidRDefault="00F56FAB" w:rsidP="00F56FAB">
            <w:pPr>
              <w:autoSpaceDE w:val="0"/>
              <w:autoSpaceDN w:val="0"/>
              <w:adjustRightInd w:val="0"/>
              <w:spacing w:after="0" w:line="240" w:lineRule="auto"/>
              <w:jc w:val="left"/>
              <w:rPr>
                <w:rFonts w:ascii="Calibri" w:hAnsi="Calibri" w:cs="Calibri"/>
                <w:b/>
                <w:bCs/>
                <w:i/>
                <w:iCs/>
                <w:color w:val="FFFFFF"/>
                <w:sz w:val="20"/>
                <w:szCs w:val="20"/>
              </w:rPr>
            </w:pPr>
            <w:r w:rsidRPr="00F56FAB">
              <w:rPr>
                <w:rFonts w:ascii="Calibri" w:hAnsi="Calibri" w:cs="Calibri"/>
                <w:b/>
                <w:bCs/>
                <w:i/>
                <w:iCs/>
                <w:color w:val="FFFFFF"/>
                <w:sz w:val="20"/>
                <w:szCs w:val="20"/>
              </w:rPr>
              <w:t>Compra de terrenos y bienes inmuebles (será de aplicación la norma 7 Orden HFP/1979/2016, de 29</w:t>
            </w:r>
          </w:p>
          <w:p w14:paraId="66E26EC7" w14:textId="2E3FF1C4" w:rsidR="00F56FAB" w:rsidRPr="0048681A" w:rsidRDefault="00F56FAB" w:rsidP="00F56FAB">
            <w:pPr>
              <w:autoSpaceDE w:val="0"/>
              <w:autoSpaceDN w:val="0"/>
              <w:adjustRightInd w:val="0"/>
              <w:spacing w:after="0" w:line="240" w:lineRule="auto"/>
              <w:jc w:val="left"/>
              <w:rPr>
                <w:rFonts w:ascii="Calibri" w:hAnsi="Calibri" w:cs="Calibri"/>
                <w:bCs/>
                <w:i/>
                <w:iCs/>
                <w:color w:val="FFFFFF"/>
                <w:sz w:val="20"/>
                <w:szCs w:val="20"/>
              </w:rPr>
            </w:pPr>
            <w:r w:rsidRPr="00F56FAB">
              <w:rPr>
                <w:rFonts w:ascii="Calibri" w:hAnsi="Calibri" w:cs="Calibri"/>
                <w:b/>
                <w:bCs/>
                <w:i/>
                <w:iCs/>
                <w:color w:val="FFFFFF"/>
                <w:sz w:val="20"/>
                <w:szCs w:val="20"/>
              </w:rPr>
              <w:t>de diciembre y, en su caso, las condiciones establecidas por la Autoridad de Gestión)</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vAlign w:val="center"/>
          </w:tcPr>
          <w:tbl>
            <w:tblPr>
              <w:tblStyle w:val="Tablaconcuadrcula"/>
              <w:tblW w:w="0" w:type="auto"/>
              <w:tblLayout w:type="fixed"/>
              <w:tblLook w:val="04A0" w:firstRow="1" w:lastRow="0" w:firstColumn="1" w:lastColumn="0" w:noHBand="0" w:noVBand="1"/>
            </w:tblPr>
            <w:tblGrid>
              <w:gridCol w:w="3946"/>
              <w:gridCol w:w="1976"/>
            </w:tblGrid>
            <w:tr w:rsidR="00F56FAB" w:rsidRPr="005E1C0F" w14:paraId="233EEEAD"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29438804" w14:textId="77777777" w:rsidR="00F56FAB" w:rsidRPr="005E1C0F" w:rsidRDefault="00F56FAB" w:rsidP="00F56FAB">
                  <w:pPr>
                    <w:pStyle w:val="Default"/>
                    <w:jc w:val="both"/>
                    <w:rPr>
                      <w:rFonts w:asciiTheme="minorHAnsi" w:hAnsiTheme="minorHAnsi"/>
                      <w:sz w:val="20"/>
                      <w:szCs w:val="20"/>
                    </w:rPr>
                  </w:pPr>
                  <w:r>
                    <w:rPr>
                      <w:rFonts w:asciiTheme="minorHAnsi" w:hAnsiTheme="minorHAnsi"/>
                      <w:sz w:val="20"/>
                      <w:szCs w:val="20"/>
                    </w:rPr>
                    <w:t>¿Se incluye compra de terrenos?</w:t>
                  </w:r>
                </w:p>
              </w:tc>
              <w:tc>
                <w:tcPr>
                  <w:tcW w:w="1976" w:type="dxa"/>
                  <w:tcBorders>
                    <w:top w:val="single" w:sz="4" w:space="0" w:color="A6A6A6"/>
                    <w:left w:val="single" w:sz="4" w:space="0" w:color="A6A6A6"/>
                    <w:bottom w:val="single" w:sz="4" w:space="0" w:color="A6A6A6"/>
                    <w:right w:val="single" w:sz="4" w:space="0" w:color="A6A6A6"/>
                  </w:tcBorders>
                </w:tcPr>
                <w:p w14:paraId="1EC5BF0C" w14:textId="77777777" w:rsidR="00F56FAB" w:rsidRPr="005E1C0F" w:rsidRDefault="00F56FAB" w:rsidP="00F56FAB">
                  <w:pPr>
                    <w:pStyle w:val="Default"/>
                    <w:jc w:val="both"/>
                    <w:rPr>
                      <w:rFonts w:asciiTheme="minorHAnsi" w:hAnsiTheme="minorHAnsi"/>
                      <w:sz w:val="20"/>
                      <w:szCs w:val="20"/>
                    </w:rPr>
                  </w:pPr>
                </w:p>
              </w:tc>
            </w:tr>
            <w:tr w:rsidR="00F56FAB" w:rsidRPr="005E1C0F" w14:paraId="2F1A59D1"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405728FB" w14:textId="77777777" w:rsidR="00F56FAB" w:rsidRPr="005E1C0F" w:rsidRDefault="00F56FAB" w:rsidP="00F56FAB">
                  <w:pPr>
                    <w:pStyle w:val="Default"/>
                    <w:jc w:val="both"/>
                    <w:rPr>
                      <w:rFonts w:asciiTheme="minorHAnsi" w:hAnsiTheme="minorHAnsi"/>
                      <w:sz w:val="20"/>
                      <w:szCs w:val="20"/>
                    </w:rPr>
                  </w:pPr>
                  <w:r>
                    <w:rPr>
                      <w:rFonts w:asciiTheme="minorHAnsi" w:hAnsiTheme="minorHAnsi"/>
                      <w:sz w:val="20"/>
                      <w:szCs w:val="20"/>
                    </w:rPr>
                    <w:t>¿</w:t>
                  </w:r>
                  <w:r w:rsidRPr="009B19BE">
                    <w:rPr>
                      <w:rFonts w:asciiTheme="minorHAnsi" w:hAnsiTheme="minorHAnsi"/>
                      <w:sz w:val="20"/>
                      <w:szCs w:val="20"/>
                    </w:rPr>
                    <w:t>La edificación constituye el elemento principal de la adquisición</w:t>
                  </w:r>
                  <w:r>
                    <w:rPr>
                      <w:rFonts w:asciiTheme="minorHAnsi" w:hAnsiTheme="minorHAnsi"/>
                      <w:sz w:val="20"/>
                      <w:szCs w:val="20"/>
                    </w:rPr>
                    <w:t>?</w:t>
                  </w:r>
                </w:p>
              </w:tc>
              <w:tc>
                <w:tcPr>
                  <w:tcW w:w="1976" w:type="dxa"/>
                  <w:tcBorders>
                    <w:top w:val="single" w:sz="4" w:space="0" w:color="A6A6A6"/>
                    <w:left w:val="single" w:sz="4" w:space="0" w:color="A6A6A6"/>
                    <w:bottom w:val="single" w:sz="4" w:space="0" w:color="A6A6A6"/>
                    <w:right w:val="single" w:sz="4" w:space="0" w:color="A6A6A6"/>
                  </w:tcBorders>
                </w:tcPr>
                <w:p w14:paraId="6ACBFF9F" w14:textId="77777777" w:rsidR="00F56FAB" w:rsidRPr="005E1C0F" w:rsidRDefault="00F56FAB" w:rsidP="00F56FAB">
                  <w:pPr>
                    <w:pStyle w:val="Default"/>
                    <w:jc w:val="both"/>
                    <w:rPr>
                      <w:rFonts w:asciiTheme="minorHAnsi" w:hAnsiTheme="minorHAnsi"/>
                      <w:sz w:val="20"/>
                      <w:szCs w:val="20"/>
                    </w:rPr>
                  </w:pPr>
                </w:p>
              </w:tc>
            </w:tr>
            <w:tr w:rsidR="00F56FAB" w:rsidRPr="005E1C0F" w14:paraId="69CE7B54"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20F485DD" w14:textId="77777777" w:rsidR="00F56FAB" w:rsidRPr="005E1C0F" w:rsidRDefault="00F56FAB" w:rsidP="00F56FAB">
                  <w:pPr>
                    <w:pStyle w:val="Default"/>
                    <w:jc w:val="both"/>
                    <w:rPr>
                      <w:rFonts w:asciiTheme="minorHAnsi" w:hAnsiTheme="minorHAnsi"/>
                      <w:sz w:val="20"/>
                      <w:szCs w:val="20"/>
                    </w:rPr>
                  </w:pPr>
                  <w:r w:rsidRPr="009B19BE">
                    <w:rPr>
                      <w:rFonts w:asciiTheme="minorHAnsi" w:hAnsiTheme="minorHAnsi"/>
                      <w:sz w:val="20"/>
                      <w:szCs w:val="20"/>
                    </w:rPr>
                    <w:t>Subvencionables dentro del límite general del 10% del coste total subvencionable de la operación (norma 7.2). Límite</w:t>
                  </w:r>
                </w:p>
              </w:tc>
              <w:tc>
                <w:tcPr>
                  <w:tcW w:w="1976" w:type="dxa"/>
                  <w:tcBorders>
                    <w:top w:val="single" w:sz="4" w:space="0" w:color="A6A6A6"/>
                    <w:left w:val="single" w:sz="4" w:space="0" w:color="A6A6A6"/>
                    <w:bottom w:val="single" w:sz="4" w:space="0" w:color="A6A6A6"/>
                    <w:right w:val="single" w:sz="4" w:space="0" w:color="A6A6A6"/>
                  </w:tcBorders>
                </w:tcPr>
                <w:p w14:paraId="5FC02814" w14:textId="77777777" w:rsidR="00F56FAB" w:rsidRPr="005E1C0F" w:rsidRDefault="00F56FAB" w:rsidP="00F56FAB">
                  <w:pPr>
                    <w:pStyle w:val="Default"/>
                    <w:jc w:val="both"/>
                    <w:rPr>
                      <w:rFonts w:asciiTheme="minorHAnsi" w:hAnsiTheme="minorHAnsi"/>
                      <w:sz w:val="20"/>
                      <w:szCs w:val="20"/>
                    </w:rPr>
                  </w:pPr>
                </w:p>
              </w:tc>
            </w:tr>
            <w:tr w:rsidR="00F56FAB" w:rsidRPr="005E1C0F" w14:paraId="72A8E018"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315E2D38" w14:textId="77777777" w:rsidR="00F56FAB" w:rsidRPr="005E1C0F" w:rsidRDefault="00F56FAB" w:rsidP="00F56FAB">
                  <w:pPr>
                    <w:pStyle w:val="Default"/>
                    <w:jc w:val="both"/>
                    <w:rPr>
                      <w:rFonts w:asciiTheme="minorHAnsi" w:hAnsiTheme="minorHAnsi"/>
                      <w:sz w:val="20"/>
                      <w:szCs w:val="20"/>
                    </w:rPr>
                  </w:pPr>
                  <w:r w:rsidRPr="009B19BE">
                    <w:rPr>
                      <w:rFonts w:asciiTheme="minorHAnsi" w:hAnsiTheme="minorHAnsi"/>
                      <w:sz w:val="20"/>
                      <w:szCs w:val="20"/>
                    </w:rPr>
                    <w:t>Operaciones en zonas abandonadas o con un pasado industrial: subvencionables con límite de un 15% del coste total subvencionable de la operación (norma 7.3). Límite:</w:t>
                  </w:r>
                </w:p>
              </w:tc>
              <w:tc>
                <w:tcPr>
                  <w:tcW w:w="1976" w:type="dxa"/>
                  <w:tcBorders>
                    <w:top w:val="single" w:sz="4" w:space="0" w:color="A6A6A6"/>
                    <w:left w:val="single" w:sz="4" w:space="0" w:color="A6A6A6"/>
                    <w:bottom w:val="single" w:sz="4" w:space="0" w:color="A6A6A6"/>
                    <w:right w:val="single" w:sz="4" w:space="0" w:color="A6A6A6"/>
                  </w:tcBorders>
                </w:tcPr>
                <w:p w14:paraId="04F97FCF" w14:textId="77777777" w:rsidR="00F56FAB" w:rsidRPr="005E1C0F" w:rsidRDefault="00F56FAB" w:rsidP="00F56FAB">
                  <w:pPr>
                    <w:pStyle w:val="Default"/>
                    <w:jc w:val="both"/>
                    <w:rPr>
                      <w:rFonts w:asciiTheme="minorHAnsi" w:hAnsiTheme="minorHAnsi"/>
                      <w:sz w:val="20"/>
                      <w:szCs w:val="20"/>
                    </w:rPr>
                  </w:pPr>
                </w:p>
              </w:tc>
            </w:tr>
            <w:tr w:rsidR="00F56FAB" w:rsidRPr="00B717D2" w14:paraId="6D4909CF" w14:textId="77777777" w:rsidTr="00227C98">
              <w:trPr>
                <w:trHeight w:val="568"/>
              </w:trPr>
              <w:tc>
                <w:tcPr>
                  <w:tcW w:w="3946" w:type="dxa"/>
                  <w:vMerge w:val="restart"/>
                  <w:tcBorders>
                    <w:top w:val="single" w:sz="4" w:space="0" w:color="A6A6A6"/>
                    <w:left w:val="single" w:sz="4" w:space="0" w:color="A6A6A6"/>
                    <w:right w:val="single" w:sz="4" w:space="0" w:color="A6A6A6"/>
                  </w:tcBorders>
                </w:tcPr>
                <w:p w14:paraId="53A9E5E3" w14:textId="77777777" w:rsidR="00F56FAB" w:rsidRPr="009B19BE" w:rsidRDefault="00F56FAB" w:rsidP="00F56FAB">
                  <w:pPr>
                    <w:pStyle w:val="Default"/>
                    <w:jc w:val="both"/>
                    <w:rPr>
                      <w:rFonts w:asciiTheme="minorHAnsi" w:hAnsiTheme="minorHAnsi"/>
                      <w:sz w:val="20"/>
                      <w:szCs w:val="20"/>
                    </w:rPr>
                  </w:pPr>
                  <w:r w:rsidRPr="009B19BE">
                    <w:rPr>
                      <w:rFonts w:asciiTheme="minorHAnsi" w:hAnsiTheme="minorHAnsi"/>
                      <w:sz w:val="20"/>
                      <w:szCs w:val="20"/>
                    </w:rPr>
                    <w:t>Operaciones relacionadas con la conservación del medio ambiente (norma 7.4</w:t>
                  </w:r>
                  <w:r>
                    <w:rPr>
                      <w:rFonts w:asciiTheme="minorHAnsi" w:hAnsiTheme="minorHAnsi"/>
                      <w:sz w:val="20"/>
                      <w:szCs w:val="20"/>
                    </w:rPr>
                    <w:t>)/</w:t>
                  </w:r>
                  <w:r w:rsidRPr="009B19BE">
                    <w:rPr>
                      <w:rFonts w:asciiTheme="minorHAnsi" w:hAnsiTheme="minorHAnsi"/>
                      <w:sz w:val="20"/>
                      <w:szCs w:val="20"/>
                    </w:rPr>
                    <w:t>Operaciones de la adquisición de edificaciones, incluidas viviendas de segunda mano, destinadas a realojar a personas en situación de vulnerabilidad social (norma 7.5):</w:t>
                  </w:r>
                </w:p>
              </w:tc>
              <w:tc>
                <w:tcPr>
                  <w:tcW w:w="1976" w:type="dxa"/>
                  <w:tcBorders>
                    <w:top w:val="single" w:sz="4" w:space="0" w:color="A6A6A6"/>
                    <w:left w:val="single" w:sz="4" w:space="0" w:color="A6A6A6"/>
                    <w:bottom w:val="single" w:sz="4" w:space="0" w:color="A6A6A6"/>
                    <w:right w:val="single" w:sz="4" w:space="0" w:color="A6A6A6"/>
                  </w:tcBorders>
                </w:tcPr>
                <w:p w14:paraId="37E52855" w14:textId="77777777" w:rsidR="00F56FAB" w:rsidRPr="00B717D2" w:rsidRDefault="00F56FAB" w:rsidP="00F56FAB">
                  <w:pPr>
                    <w:pStyle w:val="Default"/>
                    <w:jc w:val="both"/>
                    <w:rPr>
                      <w:sz w:val="18"/>
                      <w:szCs w:val="18"/>
                    </w:rPr>
                  </w:pPr>
                  <w:r>
                    <w:rPr>
                      <w:sz w:val="18"/>
                      <w:szCs w:val="18"/>
                    </w:rPr>
                    <w:t>Fecha solicitud A.G:</w:t>
                  </w:r>
                </w:p>
              </w:tc>
            </w:tr>
            <w:tr w:rsidR="00F56FAB" w14:paraId="6C5E1D01" w14:textId="77777777" w:rsidTr="00227C98">
              <w:trPr>
                <w:trHeight w:val="568"/>
              </w:trPr>
              <w:tc>
                <w:tcPr>
                  <w:tcW w:w="3946" w:type="dxa"/>
                  <w:vMerge/>
                  <w:tcBorders>
                    <w:left w:val="single" w:sz="4" w:space="0" w:color="A6A6A6"/>
                    <w:right w:val="single" w:sz="4" w:space="0" w:color="A6A6A6"/>
                  </w:tcBorders>
                </w:tcPr>
                <w:p w14:paraId="260A4E99" w14:textId="77777777" w:rsidR="00F56FAB" w:rsidRPr="009B19BE" w:rsidRDefault="00F56FAB" w:rsidP="00F56FAB">
                  <w:pPr>
                    <w:pStyle w:val="Default"/>
                    <w:jc w:val="both"/>
                    <w:rPr>
                      <w:rFonts w:asciiTheme="minorHAnsi" w:hAnsiTheme="minorHAnsi"/>
                      <w:sz w:val="20"/>
                      <w:szCs w:val="20"/>
                    </w:rPr>
                  </w:pPr>
                </w:p>
              </w:tc>
              <w:tc>
                <w:tcPr>
                  <w:tcW w:w="1976" w:type="dxa"/>
                  <w:tcBorders>
                    <w:top w:val="single" w:sz="4" w:space="0" w:color="A6A6A6"/>
                    <w:left w:val="single" w:sz="4" w:space="0" w:color="A6A6A6"/>
                    <w:bottom w:val="single" w:sz="4" w:space="0" w:color="A6A6A6"/>
                    <w:right w:val="single" w:sz="4" w:space="0" w:color="A6A6A6"/>
                  </w:tcBorders>
                </w:tcPr>
                <w:p w14:paraId="74761BEB" w14:textId="77777777" w:rsidR="00F56FAB" w:rsidRDefault="00F56FAB" w:rsidP="00F56FAB">
                  <w:pPr>
                    <w:pStyle w:val="Default"/>
                    <w:jc w:val="both"/>
                    <w:rPr>
                      <w:sz w:val="18"/>
                      <w:szCs w:val="18"/>
                    </w:rPr>
                  </w:pPr>
                  <w:r>
                    <w:rPr>
                      <w:sz w:val="18"/>
                      <w:szCs w:val="18"/>
                    </w:rPr>
                    <w:t>Limite aprobado A.G:</w:t>
                  </w:r>
                </w:p>
                <w:p w14:paraId="721A0C7D" w14:textId="77777777" w:rsidR="00F56FAB" w:rsidRDefault="00F56FAB" w:rsidP="00F56FAB">
                  <w:pPr>
                    <w:pStyle w:val="Default"/>
                    <w:jc w:val="both"/>
                    <w:rPr>
                      <w:sz w:val="18"/>
                      <w:szCs w:val="18"/>
                    </w:rPr>
                  </w:pPr>
                </w:p>
              </w:tc>
            </w:tr>
            <w:tr w:rsidR="00F56FAB" w14:paraId="3D97ED68" w14:textId="77777777" w:rsidTr="00227C98">
              <w:trPr>
                <w:trHeight w:val="568"/>
              </w:trPr>
              <w:tc>
                <w:tcPr>
                  <w:tcW w:w="3946" w:type="dxa"/>
                  <w:vMerge/>
                  <w:tcBorders>
                    <w:left w:val="single" w:sz="4" w:space="0" w:color="A6A6A6"/>
                    <w:bottom w:val="single" w:sz="4" w:space="0" w:color="A6A6A6"/>
                    <w:right w:val="single" w:sz="4" w:space="0" w:color="A6A6A6"/>
                  </w:tcBorders>
                </w:tcPr>
                <w:p w14:paraId="718BAA78" w14:textId="77777777" w:rsidR="00F56FAB" w:rsidRPr="009B19BE" w:rsidRDefault="00F56FAB" w:rsidP="00F56FAB">
                  <w:pPr>
                    <w:pStyle w:val="Default"/>
                    <w:jc w:val="both"/>
                    <w:rPr>
                      <w:rFonts w:asciiTheme="minorHAnsi" w:hAnsiTheme="minorHAnsi"/>
                      <w:sz w:val="20"/>
                      <w:szCs w:val="20"/>
                    </w:rPr>
                  </w:pPr>
                </w:p>
              </w:tc>
              <w:tc>
                <w:tcPr>
                  <w:tcW w:w="1976" w:type="dxa"/>
                  <w:tcBorders>
                    <w:top w:val="single" w:sz="4" w:space="0" w:color="A6A6A6"/>
                    <w:left w:val="single" w:sz="4" w:space="0" w:color="A6A6A6"/>
                    <w:bottom w:val="single" w:sz="4" w:space="0" w:color="A6A6A6"/>
                    <w:right w:val="single" w:sz="4" w:space="0" w:color="A6A6A6"/>
                  </w:tcBorders>
                </w:tcPr>
                <w:p w14:paraId="1617A838" w14:textId="77777777" w:rsidR="00F56FAB" w:rsidRDefault="00F56FAB" w:rsidP="00F56FAB">
                  <w:pPr>
                    <w:pStyle w:val="Default"/>
                    <w:jc w:val="both"/>
                    <w:rPr>
                      <w:sz w:val="18"/>
                      <w:szCs w:val="18"/>
                    </w:rPr>
                  </w:pPr>
                  <w:r>
                    <w:rPr>
                      <w:sz w:val="18"/>
                      <w:szCs w:val="18"/>
                    </w:rPr>
                    <w:t xml:space="preserve">Fecha autorización: </w:t>
                  </w:r>
                </w:p>
                <w:p w14:paraId="249D321B" w14:textId="77777777" w:rsidR="00F56FAB" w:rsidRDefault="00F56FAB" w:rsidP="00F56FAB">
                  <w:pPr>
                    <w:pStyle w:val="Default"/>
                    <w:jc w:val="both"/>
                    <w:rPr>
                      <w:sz w:val="18"/>
                      <w:szCs w:val="18"/>
                    </w:rPr>
                  </w:pPr>
                </w:p>
              </w:tc>
            </w:tr>
            <w:tr w:rsidR="00F56FAB" w14:paraId="20F60D2E" w14:textId="77777777" w:rsidTr="00227C98">
              <w:tc>
                <w:tcPr>
                  <w:tcW w:w="3946" w:type="dxa"/>
                  <w:tcBorders>
                    <w:top w:val="single" w:sz="4" w:space="0" w:color="A6A6A6"/>
                    <w:left w:val="single" w:sz="4" w:space="0" w:color="A6A6A6"/>
                    <w:bottom w:val="single" w:sz="4" w:space="0" w:color="A6A6A6"/>
                    <w:right w:val="single" w:sz="4" w:space="0" w:color="A6A6A6"/>
                  </w:tcBorders>
                </w:tcPr>
                <w:p w14:paraId="087B8015" w14:textId="77777777" w:rsidR="00F56FAB" w:rsidRPr="009B19BE" w:rsidRDefault="00F56FAB" w:rsidP="00F56FAB">
                  <w:pPr>
                    <w:pStyle w:val="Default"/>
                    <w:jc w:val="both"/>
                    <w:rPr>
                      <w:rFonts w:asciiTheme="minorHAnsi" w:hAnsiTheme="minorHAnsi"/>
                      <w:sz w:val="20"/>
                      <w:szCs w:val="20"/>
                    </w:rPr>
                  </w:pPr>
                  <w:r w:rsidRPr="009B19BE">
                    <w:rPr>
                      <w:rFonts w:asciiTheme="minorHAnsi" w:hAnsiTheme="minorHAnsi"/>
                      <w:sz w:val="20"/>
                      <w:szCs w:val="20"/>
                    </w:rPr>
                    <w:t>Utilización de los bienes inmuebles</w:t>
                  </w:r>
                  <w:r>
                    <w:rPr>
                      <w:rFonts w:asciiTheme="minorHAnsi" w:hAnsiTheme="minorHAnsi"/>
                      <w:sz w:val="20"/>
                      <w:szCs w:val="20"/>
                    </w:rPr>
                    <w:t xml:space="preserve"> (años)</w:t>
                  </w:r>
                </w:p>
              </w:tc>
              <w:tc>
                <w:tcPr>
                  <w:tcW w:w="1976" w:type="dxa"/>
                  <w:tcBorders>
                    <w:top w:val="single" w:sz="4" w:space="0" w:color="A6A6A6"/>
                    <w:left w:val="single" w:sz="4" w:space="0" w:color="A6A6A6"/>
                    <w:bottom w:val="single" w:sz="4" w:space="0" w:color="A6A6A6"/>
                    <w:right w:val="single" w:sz="4" w:space="0" w:color="A6A6A6"/>
                  </w:tcBorders>
                </w:tcPr>
                <w:p w14:paraId="04ED5C2E" w14:textId="77777777" w:rsidR="00F56FAB" w:rsidRDefault="00F56FAB" w:rsidP="00F56FAB">
                  <w:pPr>
                    <w:pStyle w:val="Default"/>
                    <w:jc w:val="both"/>
                    <w:rPr>
                      <w:sz w:val="18"/>
                      <w:szCs w:val="18"/>
                    </w:rPr>
                  </w:pPr>
                </w:p>
              </w:tc>
            </w:tr>
            <w:tr w:rsidR="003766B2" w14:paraId="57396686" w14:textId="77777777" w:rsidTr="00F84D4A">
              <w:tc>
                <w:tcPr>
                  <w:tcW w:w="5922" w:type="dxa"/>
                  <w:gridSpan w:val="2"/>
                  <w:tcBorders>
                    <w:top w:val="single" w:sz="4" w:space="0" w:color="A6A6A6"/>
                    <w:left w:val="single" w:sz="4" w:space="0" w:color="A6A6A6"/>
                    <w:bottom w:val="single" w:sz="4" w:space="0" w:color="A6A6A6"/>
                    <w:right w:val="single" w:sz="4" w:space="0" w:color="A6A6A6"/>
                  </w:tcBorders>
                </w:tcPr>
                <w:p w14:paraId="68EC95BD" w14:textId="4EBF0C7E" w:rsidR="003766B2" w:rsidRPr="003766B2" w:rsidRDefault="003766B2" w:rsidP="00F56FAB">
                  <w:pPr>
                    <w:pStyle w:val="Default"/>
                    <w:jc w:val="both"/>
                    <w:rPr>
                      <w:b/>
                      <w:bCs/>
                      <w:sz w:val="18"/>
                      <w:szCs w:val="18"/>
                    </w:rPr>
                  </w:pPr>
                  <w:r w:rsidRPr="003766B2">
                    <w:rPr>
                      <w:rFonts w:asciiTheme="minorHAnsi" w:hAnsiTheme="minorHAnsi"/>
                      <w:b/>
                      <w:bCs/>
                      <w:sz w:val="20"/>
                      <w:szCs w:val="20"/>
                    </w:rPr>
                    <w:t>En caso de que se haya adoptado una autorización por parte de la Autoridad de Gestión, ésta formará parte del presente documento a todos los efectos.</w:t>
                  </w:r>
                </w:p>
              </w:tc>
            </w:tr>
          </w:tbl>
          <w:p w14:paraId="17C0A74E" w14:textId="4C66F2A2" w:rsidR="00F56FAB" w:rsidRPr="00724E03" w:rsidRDefault="00F56FAB" w:rsidP="00F56FAB">
            <w:pPr>
              <w:autoSpaceDE w:val="0"/>
              <w:autoSpaceDN w:val="0"/>
              <w:adjustRightInd w:val="0"/>
              <w:spacing w:after="0" w:line="240" w:lineRule="auto"/>
              <w:jc w:val="left"/>
              <w:rPr>
                <w:rFonts w:ascii="Calibri" w:hAnsi="Calibri" w:cs="Calibri"/>
                <w:color w:val="000000"/>
                <w:sz w:val="20"/>
                <w:szCs w:val="20"/>
              </w:rPr>
            </w:pPr>
          </w:p>
        </w:tc>
      </w:tr>
      <w:tr w:rsidR="00F56FAB" w:rsidRPr="00724E03" w14:paraId="546E66EA" w14:textId="77777777" w:rsidTr="00774030">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0E1F7E07" w14:textId="77777777" w:rsidR="00F56FAB" w:rsidRPr="0048681A" w:rsidRDefault="00F56FAB" w:rsidP="00F56FAB">
            <w:pPr>
              <w:autoSpaceDE w:val="0"/>
              <w:autoSpaceDN w:val="0"/>
              <w:adjustRightInd w:val="0"/>
              <w:spacing w:after="0" w:line="240" w:lineRule="auto"/>
              <w:jc w:val="left"/>
              <w:rPr>
                <w:rFonts w:ascii="Calibri" w:hAnsi="Calibri" w:cs="Calibri"/>
                <w:bCs/>
                <w:i/>
                <w:iCs/>
                <w:color w:val="FFFFFF"/>
                <w:sz w:val="20"/>
                <w:szCs w:val="20"/>
              </w:rPr>
            </w:pPr>
            <w:bookmarkStart w:id="2" w:name="_GoBack"/>
            <w:bookmarkEnd w:id="2"/>
            <w:r>
              <w:rPr>
                <w:rFonts w:ascii="Calibri" w:hAnsi="Calibri" w:cs="Calibri"/>
                <w:b/>
                <w:bCs/>
                <w:i/>
                <w:iCs/>
                <w:color w:val="FFFFFF"/>
                <w:sz w:val="20"/>
                <w:szCs w:val="20"/>
              </w:rPr>
              <w:t>En caso de la excepción respecto a la ubicación de la operación</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vAlign w:val="center"/>
          </w:tcPr>
          <w:p w14:paraId="69329441" w14:textId="24771BA0" w:rsidR="00F56FAB" w:rsidRPr="00724E03" w:rsidRDefault="00F56FAB" w:rsidP="00F56FAB">
            <w:pPr>
              <w:autoSpaceDE w:val="0"/>
              <w:autoSpaceDN w:val="0"/>
              <w:adjustRightInd w:val="0"/>
              <w:spacing w:after="0" w:line="240" w:lineRule="auto"/>
              <w:jc w:val="left"/>
              <w:rPr>
                <w:rFonts w:ascii="Calibri" w:hAnsi="Calibri" w:cs="Calibri"/>
                <w:color w:val="000000"/>
                <w:sz w:val="20"/>
                <w:szCs w:val="20"/>
              </w:rPr>
            </w:pPr>
          </w:p>
        </w:tc>
      </w:tr>
      <w:tr w:rsidR="00F56FAB" w:rsidRPr="00724E03" w14:paraId="7CFF93E3" w14:textId="77777777" w:rsidTr="00774030">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vAlign w:val="center"/>
          </w:tcPr>
          <w:p w14:paraId="2A6F0F07" w14:textId="77777777" w:rsidR="00F56FAB" w:rsidRPr="0048681A" w:rsidRDefault="00F56FAB" w:rsidP="00F56FAB">
            <w:pPr>
              <w:autoSpaceDE w:val="0"/>
              <w:autoSpaceDN w:val="0"/>
              <w:adjustRightInd w:val="0"/>
              <w:spacing w:after="0" w:line="240" w:lineRule="auto"/>
              <w:jc w:val="left"/>
              <w:rPr>
                <w:rFonts w:ascii="Calibri" w:hAnsi="Calibri" w:cs="Calibri"/>
                <w:bCs/>
                <w:i/>
                <w:iCs/>
                <w:color w:val="FFFFFF"/>
                <w:sz w:val="20"/>
                <w:szCs w:val="20"/>
              </w:rPr>
            </w:pPr>
            <w:r>
              <w:rPr>
                <w:rFonts w:ascii="Calibri" w:hAnsi="Calibri" w:cs="Calibri"/>
                <w:b/>
                <w:bCs/>
                <w:i/>
                <w:iCs/>
                <w:color w:val="FFFFFF"/>
                <w:sz w:val="20"/>
                <w:szCs w:val="20"/>
              </w:rPr>
              <w:t>Información si la operación forma parte de un Gran Proyecto</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vAlign w:val="center"/>
          </w:tcPr>
          <w:p w14:paraId="01A0483A" w14:textId="086B9CC0" w:rsidR="00F56FAB" w:rsidRPr="00724E03" w:rsidRDefault="00F56FAB" w:rsidP="00F56FAB">
            <w:pPr>
              <w:autoSpaceDE w:val="0"/>
              <w:autoSpaceDN w:val="0"/>
              <w:adjustRightInd w:val="0"/>
              <w:spacing w:after="0" w:line="240" w:lineRule="auto"/>
              <w:jc w:val="left"/>
              <w:rPr>
                <w:rFonts w:ascii="Calibri" w:hAnsi="Calibri" w:cs="Calibri"/>
                <w:color w:val="000000"/>
                <w:sz w:val="20"/>
                <w:szCs w:val="20"/>
              </w:rPr>
            </w:pPr>
          </w:p>
        </w:tc>
      </w:tr>
      <w:tr w:rsidR="00F56FAB" w:rsidRPr="00724E03" w14:paraId="194DBA5E" w14:textId="77777777" w:rsidTr="00774030">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73D95BDB" w14:textId="77777777" w:rsidR="00F56FAB" w:rsidRPr="0048681A" w:rsidRDefault="00F56FAB" w:rsidP="00F56FAB">
            <w:pPr>
              <w:autoSpaceDE w:val="0"/>
              <w:autoSpaceDN w:val="0"/>
              <w:adjustRightInd w:val="0"/>
              <w:spacing w:after="0" w:line="240" w:lineRule="auto"/>
              <w:rPr>
                <w:rFonts w:ascii="Calibri" w:hAnsi="Calibri" w:cs="Calibri"/>
                <w:bCs/>
                <w:i/>
                <w:iCs/>
                <w:color w:val="FFFFFF"/>
                <w:sz w:val="20"/>
                <w:szCs w:val="20"/>
              </w:rPr>
            </w:pPr>
            <w:r>
              <w:rPr>
                <w:rFonts w:ascii="Calibri" w:hAnsi="Calibri" w:cs="Calibri"/>
                <w:b/>
                <w:bCs/>
                <w:i/>
                <w:iCs/>
                <w:color w:val="FFFFFF"/>
                <w:sz w:val="20"/>
                <w:szCs w:val="20"/>
              </w:rPr>
              <w:t>Información si la operación forma parte de una Inversión Territorial Integrada (ITI)</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vAlign w:val="center"/>
          </w:tcPr>
          <w:p w14:paraId="74A5D79E" w14:textId="23691A23" w:rsidR="00F56FAB" w:rsidRPr="00724E03" w:rsidRDefault="00F56FAB" w:rsidP="00F56FAB">
            <w:pPr>
              <w:autoSpaceDE w:val="0"/>
              <w:autoSpaceDN w:val="0"/>
              <w:adjustRightInd w:val="0"/>
              <w:spacing w:after="0" w:line="240" w:lineRule="auto"/>
              <w:jc w:val="left"/>
              <w:rPr>
                <w:rFonts w:ascii="Calibri" w:hAnsi="Calibri" w:cs="Calibri"/>
                <w:color w:val="000000"/>
                <w:sz w:val="20"/>
                <w:szCs w:val="20"/>
              </w:rPr>
            </w:pPr>
          </w:p>
        </w:tc>
      </w:tr>
      <w:tr w:rsidR="00F56FAB" w:rsidRPr="00724E03" w14:paraId="23FB59FA" w14:textId="77777777" w:rsidTr="00774030">
        <w:trPr>
          <w:gridBefore w:val="1"/>
          <w:wBefore w:w="30" w:type="dxa"/>
          <w:trHeight w:val="785"/>
          <w:jc w:val="center"/>
        </w:trPr>
        <w:tc>
          <w:tcPr>
            <w:tcW w:w="2905"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55F36643" w14:textId="77777777" w:rsidR="00F56FAB" w:rsidRPr="0048681A" w:rsidRDefault="00F56FAB" w:rsidP="00F56FAB">
            <w:pPr>
              <w:autoSpaceDE w:val="0"/>
              <w:autoSpaceDN w:val="0"/>
              <w:adjustRightInd w:val="0"/>
              <w:spacing w:after="0" w:line="240" w:lineRule="auto"/>
              <w:rPr>
                <w:rFonts w:ascii="Calibri" w:hAnsi="Calibri" w:cs="Calibri"/>
                <w:bCs/>
                <w:i/>
                <w:iCs/>
                <w:color w:val="FFFFFF"/>
                <w:sz w:val="20"/>
                <w:szCs w:val="20"/>
              </w:rPr>
            </w:pPr>
            <w:r>
              <w:rPr>
                <w:rFonts w:ascii="Calibri" w:hAnsi="Calibri" w:cs="Calibri"/>
                <w:b/>
                <w:bCs/>
                <w:i/>
                <w:iCs/>
                <w:color w:val="FFFFFF"/>
                <w:sz w:val="20"/>
                <w:szCs w:val="20"/>
              </w:rPr>
              <w:lastRenderedPageBreak/>
              <w:t>Si la operación es un instrumento financiero</w:t>
            </w:r>
          </w:p>
        </w:tc>
        <w:tc>
          <w:tcPr>
            <w:tcW w:w="6020" w:type="dxa"/>
            <w:gridSpan w:val="10"/>
            <w:tcBorders>
              <w:top w:val="single" w:sz="12" w:space="0" w:color="D9D9D9" w:themeColor="background1" w:themeShade="D9"/>
              <w:left w:val="nil"/>
              <w:bottom w:val="single" w:sz="12" w:space="0" w:color="D9D9D9" w:themeColor="background1" w:themeShade="D9"/>
              <w:right w:val="nil"/>
            </w:tcBorders>
            <w:shd w:val="clear" w:color="auto" w:fill="auto"/>
            <w:vAlign w:val="center"/>
          </w:tcPr>
          <w:p w14:paraId="75A7086E" w14:textId="121C86E3" w:rsidR="00F56FAB" w:rsidRPr="00724E03" w:rsidRDefault="00F56FAB" w:rsidP="00F56FAB">
            <w:pPr>
              <w:autoSpaceDE w:val="0"/>
              <w:autoSpaceDN w:val="0"/>
              <w:adjustRightInd w:val="0"/>
              <w:spacing w:after="0" w:line="240" w:lineRule="auto"/>
              <w:jc w:val="left"/>
              <w:rPr>
                <w:rFonts w:ascii="Calibri" w:hAnsi="Calibri" w:cs="Calibri"/>
                <w:color w:val="000000"/>
                <w:sz w:val="20"/>
                <w:szCs w:val="20"/>
              </w:rPr>
            </w:pPr>
          </w:p>
        </w:tc>
      </w:tr>
      <w:tr w:rsidR="00F56FAB" w14:paraId="77C14656" w14:textId="77777777" w:rsidTr="00F16C42">
        <w:trPr>
          <w:gridAfter w:val="2"/>
          <w:wAfter w:w="60" w:type="dxa"/>
          <w:trHeight w:val="1139"/>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hideMark/>
          </w:tcPr>
          <w:p w14:paraId="34D8AF13" w14:textId="27EB78CB" w:rsidR="00F56FAB" w:rsidRPr="00F16C42" w:rsidRDefault="00F16C42" w:rsidP="00F56FAB">
            <w:pPr>
              <w:autoSpaceDE w:val="0"/>
              <w:autoSpaceDN w:val="0"/>
              <w:adjustRightInd w:val="0"/>
              <w:spacing w:after="0" w:line="240" w:lineRule="auto"/>
              <w:rPr>
                <w:rFonts w:ascii="Calibri" w:hAnsi="Calibri" w:cs="Calibri"/>
                <w:b/>
                <w:bCs/>
                <w:i/>
                <w:iCs/>
                <w:color w:val="FFFFFF" w:themeColor="background1"/>
              </w:rPr>
            </w:pPr>
            <w:bookmarkStart w:id="3" w:name="_Hlk61526006"/>
            <w:r w:rsidRPr="00F16C42">
              <w:rPr>
                <w:b/>
                <w:bCs/>
                <w:color w:val="FFFFFF" w:themeColor="background1"/>
                <w:sz w:val="20"/>
                <w:szCs w:val="20"/>
              </w:rPr>
              <w:t>Las estipulaciones  contempladas  en  las  bases  y  la  respectiva  convocatoria  de  la  selección  de Estrategias  de  Desarrollo  Urbano  Sostenible  e  Integrado  EDUSI  cofinanciadas  mediante  el  programa operativo FEDER, así como en el acuerdo de compromiso en materia de asunción de funciones para la gestión FEDER suscrito por el XXXXXXXXXXXX forman parte de las condiciones de la ayuda de esta operación</w:t>
            </w:r>
          </w:p>
        </w:tc>
      </w:tr>
      <w:tr w:rsidR="00F16C42" w14:paraId="2D0A819C" w14:textId="77777777" w:rsidTr="00774030">
        <w:trPr>
          <w:gridAfter w:val="2"/>
          <w:wAfter w:w="60" w:type="dxa"/>
          <w:trHeight w:val="154"/>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808080" w:themeFill="background1" w:themeFillShade="80"/>
          </w:tcPr>
          <w:p w14:paraId="724A7229" w14:textId="35EBC80E" w:rsidR="00F16C42" w:rsidRPr="00D31582" w:rsidRDefault="00F16C42" w:rsidP="00F56FAB">
            <w:pPr>
              <w:autoSpaceDE w:val="0"/>
              <w:autoSpaceDN w:val="0"/>
              <w:adjustRightInd w:val="0"/>
              <w:spacing w:after="0" w:line="240" w:lineRule="auto"/>
              <w:rPr>
                <w:rFonts w:ascii="Calibri" w:hAnsi="Calibri" w:cs="Calibri"/>
                <w:b/>
                <w:bCs/>
                <w:i/>
                <w:iCs/>
                <w:color w:val="FFFFFF"/>
              </w:rPr>
            </w:pPr>
            <w:r w:rsidRPr="00D31582">
              <w:rPr>
                <w:rFonts w:ascii="Calibri" w:hAnsi="Calibri" w:cs="Calibri"/>
                <w:b/>
                <w:bCs/>
                <w:i/>
                <w:iCs/>
                <w:color w:val="FFFFFF"/>
              </w:rPr>
              <w:t>Con la aceptación de esta ayuda, el beneficiario:</w:t>
            </w:r>
          </w:p>
        </w:tc>
      </w:tr>
      <w:bookmarkEnd w:id="3"/>
      <w:tr w:rsidR="00F56FAB" w14:paraId="297249AD" w14:textId="77777777" w:rsidTr="00774030">
        <w:trPr>
          <w:gridAfter w:val="2"/>
          <w:wAfter w:w="60" w:type="dxa"/>
          <w:trHeight w:val="391"/>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hideMark/>
          </w:tcPr>
          <w:p w14:paraId="4CB45AA9" w14:textId="6BE5B55D"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Pr>
                <w:rFonts w:ascii="Calibri" w:hAnsi="Calibri" w:cs="Calibri"/>
                <w:b/>
                <w:bCs/>
                <w:i/>
                <w:iCs/>
                <w:color w:val="FFFFFF"/>
                <w:sz w:val="20"/>
                <w:szCs w:val="20"/>
              </w:rPr>
              <w:t>Capacidad para cumplir las condiciones del DECA</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hideMark/>
          </w:tcPr>
          <w:p w14:paraId="3E06E454" w14:textId="48051E9C" w:rsidR="00F56FAB" w:rsidRDefault="00F56FAB" w:rsidP="00F56FA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El servicio responsable de iniciar (o de iniciar y ejecutar) la operación dispondrá de capacidad administrativa, financiera y operativa suficiente para garantizar tanto el control como la buena gestión de la operación a realizar, a través de la asignación de los recursos humanos apropiados (con las capacidades técnicas necesarias a los distintos niveles y para las distintas funciones a desempeñar en el control y gestión de dicha operación). </w:t>
            </w:r>
          </w:p>
        </w:tc>
      </w:tr>
      <w:tr w:rsidR="00F56FAB" w14:paraId="6FFAE7C5" w14:textId="77777777" w:rsidTr="00774030">
        <w:trPr>
          <w:gridAfter w:val="2"/>
          <w:wAfter w:w="60" w:type="dxa"/>
          <w:trHeight w:val="391"/>
          <w:jc w:val="center"/>
        </w:trPr>
        <w:tc>
          <w:tcPr>
            <w:tcW w:w="2898" w:type="dxa"/>
            <w:gridSpan w:val="5"/>
            <w:tcBorders>
              <w:top w:val="single" w:sz="12" w:space="0" w:color="D9D9D9" w:themeColor="background1" w:themeShade="D9"/>
              <w:left w:val="nil"/>
              <w:bottom w:val="single" w:sz="12" w:space="0" w:color="D9D9D9" w:themeColor="background1" w:themeShade="D9"/>
              <w:right w:val="nil"/>
            </w:tcBorders>
            <w:shd w:val="clear" w:color="auto" w:fill="F19613"/>
          </w:tcPr>
          <w:p w14:paraId="20813F8D" w14:textId="04C6E4B4" w:rsidR="00F56FAB" w:rsidRDefault="00F56FAB" w:rsidP="00F56FAB">
            <w:pPr>
              <w:autoSpaceDE w:val="0"/>
              <w:autoSpaceDN w:val="0"/>
              <w:adjustRightInd w:val="0"/>
              <w:spacing w:after="0" w:line="240" w:lineRule="auto"/>
              <w:rPr>
                <w:rFonts w:ascii="Calibri" w:hAnsi="Calibri" w:cs="Calibri"/>
                <w:b/>
                <w:bCs/>
                <w:i/>
                <w:iCs/>
                <w:color w:val="FFFFFF"/>
                <w:sz w:val="20"/>
                <w:szCs w:val="20"/>
              </w:rPr>
            </w:pPr>
            <w:r w:rsidRPr="00766EC5">
              <w:rPr>
                <w:rFonts w:ascii="Calibri" w:hAnsi="Calibri" w:cs="Calibri"/>
                <w:b/>
                <w:bCs/>
                <w:i/>
                <w:iCs/>
                <w:color w:val="FFFFFF"/>
                <w:sz w:val="20"/>
                <w:szCs w:val="20"/>
              </w:rPr>
              <w:t>Inclusión en la lista de Operaciones</w:t>
            </w:r>
          </w:p>
        </w:tc>
        <w:tc>
          <w:tcPr>
            <w:tcW w:w="5997" w:type="dxa"/>
            <w:gridSpan w:val="9"/>
            <w:tcBorders>
              <w:top w:val="single" w:sz="12" w:space="0" w:color="D9D9D9" w:themeColor="background1" w:themeShade="D9"/>
              <w:left w:val="nil"/>
              <w:bottom w:val="single" w:sz="12" w:space="0" w:color="D9D9D9" w:themeColor="background1" w:themeShade="D9"/>
              <w:right w:val="nil"/>
            </w:tcBorders>
            <w:shd w:val="clear" w:color="auto" w:fill="auto"/>
          </w:tcPr>
          <w:p w14:paraId="196FC590" w14:textId="10F55B4B" w:rsidR="00F56FAB" w:rsidRDefault="00F56FAB" w:rsidP="00F56FA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La aceptación de la ayuda supone permitir la inclusión de la operación y sus datos en la lista de operaciones por PO que la Autoridad de Gestión mantendrá para su consulta a través de la web.</w:t>
            </w:r>
          </w:p>
        </w:tc>
      </w:tr>
      <w:tr w:rsidR="009530D6" w14:paraId="3993AFD7" w14:textId="77777777" w:rsidTr="00EB0821">
        <w:trPr>
          <w:gridAfter w:val="2"/>
          <w:wAfter w:w="60" w:type="dxa"/>
          <w:trHeight w:val="391"/>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19613"/>
          </w:tcPr>
          <w:p w14:paraId="4B8E9FC2" w14:textId="5F9758A8" w:rsidR="009530D6" w:rsidRDefault="009530D6" w:rsidP="00F56FAB">
            <w:pPr>
              <w:autoSpaceDE w:val="0"/>
              <w:autoSpaceDN w:val="0"/>
              <w:adjustRightInd w:val="0"/>
              <w:spacing w:after="0" w:line="240" w:lineRule="auto"/>
              <w:rPr>
                <w:rFonts w:ascii="Calibri" w:hAnsi="Calibri" w:cs="Calibri"/>
                <w:color w:val="000000"/>
                <w:sz w:val="20"/>
                <w:szCs w:val="20"/>
              </w:rPr>
            </w:pPr>
            <w:bookmarkStart w:id="4" w:name="_Hlk61526141"/>
            <w:r>
              <w:rPr>
                <w:rFonts w:ascii="Calibri" w:hAnsi="Calibri" w:cs="Calibri"/>
                <w:b/>
                <w:bCs/>
                <w:i/>
                <w:iCs/>
                <w:color w:val="FFFFFF"/>
                <w:sz w:val="20"/>
                <w:szCs w:val="20"/>
              </w:rPr>
              <w:t>Medidas Antifraude</w:t>
            </w:r>
          </w:p>
        </w:tc>
      </w:tr>
      <w:tr w:rsidR="009530D6" w14:paraId="14C6A7D2" w14:textId="77777777" w:rsidTr="00EB0821">
        <w:trPr>
          <w:gridAfter w:val="2"/>
          <w:wAfter w:w="60" w:type="dxa"/>
          <w:trHeight w:val="391"/>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19613"/>
          </w:tcPr>
          <w:tbl>
            <w:tblPr>
              <w:tblW w:w="9127" w:type="dxa"/>
              <w:jc w:val="center"/>
              <w:tblLayout w:type="fixed"/>
              <w:tblCellMar>
                <w:left w:w="30" w:type="dxa"/>
                <w:right w:w="30" w:type="dxa"/>
              </w:tblCellMar>
              <w:tblLook w:val="04A0" w:firstRow="1" w:lastRow="0" w:firstColumn="1" w:lastColumn="0" w:noHBand="0" w:noVBand="1"/>
            </w:tblPr>
            <w:tblGrid>
              <w:gridCol w:w="2641"/>
              <w:gridCol w:w="6486"/>
            </w:tblGrid>
            <w:tr w:rsidR="009530D6" w:rsidRPr="00661D4C" w14:paraId="7D9A197B" w14:textId="77777777" w:rsidTr="009530D6">
              <w:trPr>
                <w:trHeight w:val="154"/>
                <w:jc w:val="center"/>
              </w:trPr>
              <w:tc>
                <w:tcPr>
                  <w:tcW w:w="2633" w:type="dxa"/>
                  <w:tcBorders>
                    <w:top w:val="single" w:sz="12" w:space="0" w:color="D9D9D9" w:themeColor="background1" w:themeShade="D9"/>
                    <w:left w:val="nil"/>
                    <w:bottom w:val="single" w:sz="12" w:space="0" w:color="D9D9D9" w:themeColor="background1" w:themeShade="D9"/>
                    <w:right w:val="nil"/>
                  </w:tcBorders>
                  <w:shd w:val="clear" w:color="auto" w:fill="FFC000"/>
                  <w:hideMark/>
                </w:tcPr>
                <w:p w14:paraId="11FC5899" w14:textId="77777777" w:rsidR="009530D6" w:rsidRDefault="009530D6" w:rsidP="009530D6">
                  <w:pPr>
                    <w:autoSpaceDE w:val="0"/>
                    <w:autoSpaceDN w:val="0"/>
                    <w:adjustRightInd w:val="0"/>
                    <w:spacing w:after="0" w:line="240" w:lineRule="auto"/>
                    <w:jc w:val="right"/>
                    <w:rPr>
                      <w:rFonts w:ascii="Calibri" w:hAnsi="Calibri" w:cs="Calibri"/>
                      <w:i/>
                      <w:iCs/>
                      <w:color w:val="000080"/>
                      <w:sz w:val="20"/>
                      <w:szCs w:val="20"/>
                    </w:rPr>
                  </w:pPr>
                  <w:r>
                    <w:rPr>
                      <w:rFonts w:ascii="Calibri" w:hAnsi="Calibri" w:cs="Calibri"/>
                      <w:i/>
                      <w:iCs/>
                      <w:color w:val="000080"/>
                      <w:sz w:val="20"/>
                      <w:szCs w:val="20"/>
                    </w:rPr>
                    <w:t>a) Prevención</w:t>
                  </w:r>
                </w:p>
              </w:tc>
              <w:tc>
                <w:tcPr>
                  <w:tcW w:w="6465" w:type="dxa"/>
                  <w:tcBorders>
                    <w:top w:val="single" w:sz="12" w:space="0" w:color="D9D9D9" w:themeColor="background1" w:themeShade="D9"/>
                    <w:left w:val="nil"/>
                    <w:bottom w:val="single" w:sz="12" w:space="0" w:color="D9D9D9" w:themeColor="background1" w:themeShade="D9"/>
                    <w:right w:val="nil"/>
                  </w:tcBorders>
                  <w:shd w:val="clear" w:color="auto" w:fill="FFFFFF" w:themeFill="background1"/>
                  <w:hideMark/>
                </w:tcPr>
                <w:p w14:paraId="18DFB04A" w14:textId="77777777" w:rsidR="009530D6" w:rsidRPr="003746D5" w:rsidRDefault="009530D6" w:rsidP="00F16C42">
                  <w:pPr>
                    <w:pStyle w:val="Prrafodelista"/>
                    <w:numPr>
                      <w:ilvl w:val="0"/>
                      <w:numId w:val="1"/>
                    </w:numPr>
                    <w:autoSpaceDE w:val="0"/>
                    <w:autoSpaceDN w:val="0"/>
                    <w:adjustRightInd w:val="0"/>
                    <w:spacing w:after="0" w:line="240" w:lineRule="auto"/>
                    <w:ind w:left="367" w:right="187"/>
                    <w:rPr>
                      <w:rFonts w:ascii="Calibri" w:hAnsi="Calibri" w:cs="Calibri"/>
                      <w:color w:val="000000"/>
                      <w:sz w:val="20"/>
                      <w:szCs w:val="20"/>
                    </w:rPr>
                  </w:pPr>
                  <w:r>
                    <w:rPr>
                      <w:rFonts w:ascii="Calibri" w:hAnsi="Calibri" w:cs="Calibri"/>
                      <w:color w:val="000000"/>
                      <w:sz w:val="20"/>
                      <w:szCs w:val="20"/>
                    </w:rPr>
                    <w:t>Aplicar</w:t>
                  </w:r>
                  <w:r w:rsidRPr="003746D5">
                    <w:rPr>
                      <w:rFonts w:ascii="Calibri" w:hAnsi="Calibri" w:cs="Calibri"/>
                      <w:color w:val="000000"/>
                      <w:sz w:val="20"/>
                      <w:szCs w:val="20"/>
                    </w:rPr>
                    <w:t xml:space="preserve"> al máximo la postura antifraude de la Entidad DUSI</w:t>
                  </w:r>
                  <w:r>
                    <w:rPr>
                      <w:rFonts w:ascii="Calibri" w:hAnsi="Calibri" w:cs="Calibri"/>
                      <w:color w:val="000000"/>
                      <w:sz w:val="20"/>
                      <w:szCs w:val="20"/>
                    </w:rPr>
                    <w:t>. Ver c</w:t>
                  </w:r>
                  <w:r w:rsidRPr="003746D5">
                    <w:rPr>
                      <w:rFonts w:ascii="Calibri" w:hAnsi="Calibri" w:cs="Calibri"/>
                      <w:color w:val="000000"/>
                      <w:sz w:val="20"/>
                      <w:szCs w:val="20"/>
                    </w:rPr>
                    <w:t>ompromiso de la alta dirección de la Entidad DUSI a través de una “Declaración de Política de Lucha contra el Fraude” (anexo 5.11) del Manual de Procedimientos</w:t>
                  </w:r>
                  <w:r>
                    <w:rPr>
                      <w:rFonts w:ascii="Calibri" w:hAnsi="Calibri" w:cs="Calibri"/>
                      <w:color w:val="000000"/>
                      <w:sz w:val="20"/>
                      <w:szCs w:val="20"/>
                    </w:rPr>
                    <w:t>.</w:t>
                  </w:r>
                </w:p>
                <w:p w14:paraId="587ABE07" w14:textId="77777777" w:rsidR="009530D6" w:rsidRPr="003746D5" w:rsidRDefault="009530D6" w:rsidP="00F16C42">
                  <w:pPr>
                    <w:pStyle w:val="Prrafodelista"/>
                    <w:numPr>
                      <w:ilvl w:val="0"/>
                      <w:numId w:val="1"/>
                    </w:numPr>
                    <w:autoSpaceDE w:val="0"/>
                    <w:autoSpaceDN w:val="0"/>
                    <w:adjustRightInd w:val="0"/>
                    <w:spacing w:after="0" w:line="240" w:lineRule="auto"/>
                    <w:ind w:left="367" w:right="187"/>
                    <w:rPr>
                      <w:rFonts w:ascii="Calibri" w:hAnsi="Calibri" w:cs="Calibri"/>
                      <w:color w:val="000000"/>
                      <w:sz w:val="20"/>
                      <w:szCs w:val="20"/>
                    </w:rPr>
                  </w:pPr>
                  <w:r w:rsidRPr="003746D5">
                    <w:rPr>
                      <w:rFonts w:ascii="Calibri" w:hAnsi="Calibri" w:cs="Calibri"/>
                      <w:color w:val="000000"/>
                      <w:sz w:val="20"/>
                      <w:szCs w:val="20"/>
                    </w:rPr>
                    <w:t>Promover en el seno de las unidades de trabajo una conciencia colectiva consciente de los daños que provoca el fraude y de la</w:t>
                  </w:r>
                  <w:r>
                    <w:rPr>
                      <w:rFonts w:ascii="Calibri" w:hAnsi="Calibri" w:cs="Calibri"/>
                      <w:color w:val="000000"/>
                      <w:sz w:val="20"/>
                      <w:szCs w:val="20"/>
                    </w:rPr>
                    <w:t xml:space="preserve"> </w:t>
                  </w:r>
                  <w:r w:rsidRPr="003746D5">
                    <w:rPr>
                      <w:rFonts w:ascii="Calibri" w:hAnsi="Calibri" w:cs="Calibri"/>
                      <w:color w:val="000000"/>
                      <w:sz w:val="20"/>
                      <w:szCs w:val="20"/>
                    </w:rPr>
                    <w:t>decidida voluntad de la institución para evitar</w:t>
                  </w:r>
                  <w:r>
                    <w:rPr>
                      <w:rFonts w:ascii="Calibri" w:hAnsi="Calibri" w:cs="Calibri"/>
                      <w:color w:val="000000"/>
                      <w:sz w:val="20"/>
                      <w:szCs w:val="20"/>
                    </w:rPr>
                    <w:t>lo</w:t>
                  </w:r>
                  <w:r w:rsidRPr="003746D5">
                    <w:rPr>
                      <w:rFonts w:ascii="Calibri" w:hAnsi="Calibri" w:cs="Calibri"/>
                      <w:color w:val="000000"/>
                      <w:sz w:val="20"/>
                      <w:szCs w:val="20"/>
                    </w:rPr>
                    <w:t>.</w:t>
                  </w:r>
                </w:p>
                <w:p w14:paraId="77D906C1" w14:textId="77777777" w:rsidR="009530D6" w:rsidRPr="00661D4C" w:rsidRDefault="009530D6" w:rsidP="00F16C42">
                  <w:pPr>
                    <w:pStyle w:val="Prrafodelista"/>
                    <w:numPr>
                      <w:ilvl w:val="0"/>
                      <w:numId w:val="1"/>
                    </w:numPr>
                    <w:autoSpaceDE w:val="0"/>
                    <w:autoSpaceDN w:val="0"/>
                    <w:adjustRightInd w:val="0"/>
                    <w:spacing w:after="0" w:line="240" w:lineRule="auto"/>
                    <w:ind w:left="367" w:right="187"/>
                    <w:rPr>
                      <w:rFonts w:ascii="Calibri" w:hAnsi="Calibri" w:cs="Calibri"/>
                      <w:color w:val="000000"/>
                      <w:sz w:val="20"/>
                      <w:szCs w:val="20"/>
                    </w:rPr>
                  </w:pPr>
                  <w:r>
                    <w:rPr>
                      <w:rFonts w:ascii="Calibri" w:hAnsi="Calibri" w:cs="Calibri"/>
                      <w:color w:val="000000"/>
                      <w:sz w:val="20"/>
                      <w:szCs w:val="20"/>
                    </w:rPr>
                    <w:t>Incluir d</w:t>
                  </w:r>
                  <w:r w:rsidRPr="00661D4C">
                    <w:rPr>
                      <w:rFonts w:ascii="Calibri" w:hAnsi="Calibri" w:cs="Calibri"/>
                      <w:color w:val="000000"/>
                      <w:sz w:val="20"/>
                      <w:szCs w:val="20"/>
                    </w:rPr>
                    <w:t xml:space="preserve">eclaraciones de ausencia de conflicto de interés </w:t>
                  </w:r>
                  <w:r>
                    <w:rPr>
                      <w:rFonts w:ascii="Calibri" w:hAnsi="Calibri" w:cs="Calibri"/>
                      <w:color w:val="000000"/>
                      <w:sz w:val="20"/>
                      <w:szCs w:val="20"/>
                    </w:rPr>
                    <w:t>en las mesas de contratación de las licitaciones públicas.</w:t>
                  </w:r>
                </w:p>
                <w:p w14:paraId="5BE50FC0" w14:textId="77777777" w:rsidR="009530D6" w:rsidRPr="00661D4C" w:rsidRDefault="009530D6" w:rsidP="00F16C42">
                  <w:pPr>
                    <w:pStyle w:val="Prrafodelista"/>
                    <w:keepLines/>
                    <w:numPr>
                      <w:ilvl w:val="0"/>
                      <w:numId w:val="1"/>
                    </w:numPr>
                    <w:autoSpaceDE w:val="0"/>
                    <w:autoSpaceDN w:val="0"/>
                    <w:adjustRightInd w:val="0"/>
                    <w:spacing w:after="0" w:line="240" w:lineRule="auto"/>
                    <w:ind w:left="367" w:right="187"/>
                    <w:rPr>
                      <w:rFonts w:ascii="Calibri" w:hAnsi="Calibri" w:cs="Calibri"/>
                      <w:color w:val="000000"/>
                      <w:sz w:val="20"/>
                      <w:szCs w:val="20"/>
                    </w:rPr>
                  </w:pPr>
                  <w:r>
                    <w:rPr>
                      <w:rFonts w:ascii="Calibri" w:hAnsi="Calibri" w:cs="Calibri"/>
                      <w:color w:val="000000"/>
                      <w:sz w:val="20"/>
                      <w:szCs w:val="20"/>
                    </w:rPr>
                    <w:t xml:space="preserve">Revisión de la </w:t>
                  </w:r>
                  <w:r w:rsidRPr="00661D4C">
                    <w:rPr>
                      <w:rFonts w:ascii="Calibri" w:hAnsi="Calibri" w:cs="Calibri"/>
                      <w:color w:val="000000"/>
                      <w:sz w:val="20"/>
                      <w:szCs w:val="20"/>
                    </w:rPr>
                    <w:t>documentación</w:t>
                  </w:r>
                  <w:r>
                    <w:rPr>
                      <w:rFonts w:ascii="Calibri" w:hAnsi="Calibri" w:cs="Calibri"/>
                      <w:color w:val="000000"/>
                      <w:sz w:val="20"/>
                      <w:szCs w:val="20"/>
                    </w:rPr>
                    <w:t xml:space="preserve"> publicada</w:t>
                  </w:r>
                  <w:r w:rsidRPr="00661D4C">
                    <w:rPr>
                      <w:rFonts w:ascii="Calibri" w:hAnsi="Calibri" w:cs="Calibri"/>
                      <w:color w:val="000000"/>
                      <w:sz w:val="20"/>
                      <w:szCs w:val="20"/>
                    </w:rPr>
                    <w:t xml:space="preserve"> relativa a los riesgos de fraude en la intranet del ayuntamiento y en la web del proyecto: </w:t>
                  </w:r>
                  <w:hyperlink r:id="rId8" w:history="1">
                    <w:r w:rsidRPr="001133DB">
                      <w:rPr>
                        <w:rStyle w:val="Hipervnculo"/>
                        <w:rFonts w:ascii="Calibri" w:hAnsi="Calibri" w:cs="Calibri"/>
                        <w:sz w:val="20"/>
                        <w:szCs w:val="20"/>
                      </w:rPr>
                      <w:t>http://aess2020.gal</w:t>
                    </w:r>
                  </w:hyperlink>
                  <w:r>
                    <w:rPr>
                      <w:rFonts w:ascii="Calibri" w:hAnsi="Calibri" w:cs="Calibri"/>
                      <w:color w:val="000000"/>
                      <w:sz w:val="20"/>
                      <w:szCs w:val="20"/>
                    </w:rPr>
                    <w:t xml:space="preserve"> </w:t>
                  </w:r>
                </w:p>
              </w:tc>
            </w:tr>
            <w:tr w:rsidR="009530D6" w:rsidRPr="00504C0B" w14:paraId="2D5276B5" w14:textId="77777777" w:rsidTr="009530D6">
              <w:trPr>
                <w:trHeight w:val="154"/>
                <w:jc w:val="center"/>
              </w:trPr>
              <w:tc>
                <w:tcPr>
                  <w:tcW w:w="2633" w:type="dxa"/>
                  <w:tcBorders>
                    <w:top w:val="single" w:sz="12" w:space="0" w:color="D9D9D9" w:themeColor="background1" w:themeShade="D9"/>
                    <w:left w:val="nil"/>
                    <w:bottom w:val="single" w:sz="12" w:space="0" w:color="D9D9D9" w:themeColor="background1" w:themeShade="D9"/>
                    <w:right w:val="nil"/>
                  </w:tcBorders>
                  <w:shd w:val="clear" w:color="auto" w:fill="FFC000"/>
                  <w:hideMark/>
                </w:tcPr>
                <w:p w14:paraId="1BD070A2" w14:textId="77777777" w:rsidR="009530D6" w:rsidRDefault="009530D6" w:rsidP="009530D6">
                  <w:pPr>
                    <w:autoSpaceDE w:val="0"/>
                    <w:autoSpaceDN w:val="0"/>
                    <w:adjustRightInd w:val="0"/>
                    <w:spacing w:after="0" w:line="240" w:lineRule="auto"/>
                    <w:jc w:val="right"/>
                    <w:rPr>
                      <w:rFonts w:ascii="Calibri" w:hAnsi="Calibri" w:cs="Calibri"/>
                      <w:i/>
                      <w:iCs/>
                      <w:color w:val="000080"/>
                      <w:sz w:val="20"/>
                      <w:szCs w:val="20"/>
                    </w:rPr>
                  </w:pPr>
                  <w:r>
                    <w:rPr>
                      <w:rFonts w:ascii="Calibri" w:hAnsi="Calibri" w:cs="Calibri"/>
                      <w:i/>
                      <w:iCs/>
                      <w:color w:val="000080"/>
                      <w:sz w:val="20"/>
                      <w:szCs w:val="20"/>
                    </w:rPr>
                    <w:t>b) Detección</w:t>
                  </w:r>
                </w:p>
              </w:tc>
              <w:tc>
                <w:tcPr>
                  <w:tcW w:w="6465" w:type="dxa"/>
                  <w:tcBorders>
                    <w:top w:val="single" w:sz="12" w:space="0" w:color="D9D9D9" w:themeColor="background1" w:themeShade="D9"/>
                    <w:left w:val="nil"/>
                    <w:bottom w:val="single" w:sz="12" w:space="0" w:color="D9D9D9" w:themeColor="background1" w:themeShade="D9"/>
                    <w:right w:val="nil"/>
                  </w:tcBorders>
                  <w:shd w:val="clear" w:color="auto" w:fill="FFFFFF" w:themeFill="background1"/>
                  <w:hideMark/>
                </w:tcPr>
                <w:p w14:paraId="267DAE86" w14:textId="77777777" w:rsidR="009530D6" w:rsidRDefault="009530D6" w:rsidP="00F16C42">
                  <w:pPr>
                    <w:pStyle w:val="Prrafodelista"/>
                    <w:numPr>
                      <w:ilvl w:val="0"/>
                      <w:numId w:val="3"/>
                    </w:numPr>
                    <w:autoSpaceDE w:val="0"/>
                    <w:autoSpaceDN w:val="0"/>
                    <w:adjustRightInd w:val="0"/>
                    <w:spacing w:after="0" w:line="240" w:lineRule="auto"/>
                    <w:ind w:left="367" w:right="187"/>
                    <w:rPr>
                      <w:rFonts w:ascii="Calibri" w:hAnsi="Calibri" w:cs="Calibri"/>
                      <w:color w:val="000000"/>
                      <w:sz w:val="20"/>
                      <w:szCs w:val="20"/>
                    </w:rPr>
                  </w:pPr>
                  <w:r>
                    <w:rPr>
                      <w:rFonts w:ascii="Calibri" w:hAnsi="Calibri" w:cs="Calibri"/>
                      <w:color w:val="000000"/>
                      <w:sz w:val="20"/>
                      <w:szCs w:val="20"/>
                    </w:rPr>
                    <w:t xml:space="preserve">Las irregularidades serán comunicadas a la Unidad de Gestión por todo el personal que tenga conocimiento de las mismas, y </w:t>
                  </w:r>
                  <w:r w:rsidRPr="00F3332A">
                    <w:rPr>
                      <w:rFonts w:ascii="Calibri" w:hAnsi="Calibri" w:cs="Calibri"/>
                      <w:color w:val="000000"/>
                      <w:sz w:val="20"/>
                      <w:szCs w:val="20"/>
                    </w:rPr>
                    <w:t>ésta, a su vez, al equipo de trabajo antifraude constituido en la Entidad DUS</w:t>
                  </w:r>
                  <w:r>
                    <w:rPr>
                      <w:rFonts w:ascii="Calibri" w:hAnsi="Calibri" w:cs="Calibri"/>
                      <w:color w:val="000000"/>
                      <w:sz w:val="20"/>
                      <w:szCs w:val="20"/>
                    </w:rPr>
                    <w:t>I.</w:t>
                  </w:r>
                </w:p>
                <w:p w14:paraId="3E9D22F2" w14:textId="77777777" w:rsidR="009530D6" w:rsidRPr="00504C0B" w:rsidRDefault="009530D6" w:rsidP="00F16C42">
                  <w:pPr>
                    <w:pStyle w:val="Prrafodelista"/>
                    <w:numPr>
                      <w:ilvl w:val="0"/>
                      <w:numId w:val="2"/>
                    </w:numPr>
                    <w:autoSpaceDE w:val="0"/>
                    <w:autoSpaceDN w:val="0"/>
                    <w:adjustRightInd w:val="0"/>
                    <w:spacing w:after="0" w:line="240" w:lineRule="auto"/>
                    <w:ind w:left="367" w:right="187"/>
                    <w:rPr>
                      <w:rFonts w:ascii="Calibri" w:hAnsi="Calibri" w:cs="Calibri"/>
                      <w:color w:val="000000"/>
                      <w:sz w:val="20"/>
                      <w:szCs w:val="20"/>
                    </w:rPr>
                  </w:pPr>
                  <w:r w:rsidRPr="009F138F">
                    <w:rPr>
                      <w:rFonts w:ascii="Calibri" w:hAnsi="Calibri" w:cs="Calibri"/>
                      <w:sz w:val="20"/>
                      <w:szCs w:val="20"/>
                    </w:rPr>
                    <w:t>Cualquier persona que tenga conocimiento de hechos que pudieran ser constitutivos de fraude o irregularidad en relación con proyectos u operaciones financiados total o parcialmente con cargo a fondos procedentes de la Unión Europea en el marco de la presente convocatoria podrá poner dichos hechos en conocimiento del Servicio Nacional de Coordinación Antifraude de la Intervención General de la Administración del Estado, por medios electrónicos a través del canal habilitado al efecto por dicho Servicio en la dirección</w:t>
                  </w:r>
                  <w:r>
                    <w:rPr>
                      <w:rFonts w:ascii="Lato" w:hAnsi="Lato"/>
                      <w:i/>
                      <w:iCs/>
                      <w:color w:val="000000"/>
                      <w:sz w:val="21"/>
                      <w:szCs w:val="21"/>
                      <w:shd w:val="clear" w:color="auto" w:fill="FFFFFF"/>
                    </w:rPr>
                    <w:t>web </w:t>
                  </w:r>
                  <w:hyperlink r:id="rId9" w:tgtFrame="_blank" w:history="1">
                    <w:r w:rsidRPr="009F138F">
                      <w:rPr>
                        <w:rStyle w:val="Hipervnculo"/>
                        <w:i/>
                        <w:iCs/>
                        <w:color w:val="598FDE"/>
                        <w:sz w:val="20"/>
                        <w:szCs w:val="20"/>
                        <w:shd w:val="clear" w:color="auto" w:fill="FFFFFF"/>
                      </w:rPr>
                      <w:t>http://igaepre.central.sepg.minhac.age/sitios/igae/es-ES/Paginas/Denan.aspx</w:t>
                    </w:r>
                  </w:hyperlink>
                  <w:r w:rsidRPr="009F138F">
                    <w:rPr>
                      <w:i/>
                      <w:iCs/>
                      <w:color w:val="000000"/>
                      <w:sz w:val="20"/>
                      <w:szCs w:val="20"/>
                      <w:shd w:val="clear" w:color="auto" w:fill="FFFFFF"/>
                    </w:rPr>
                    <w:t>,</w:t>
                  </w:r>
                  <w:r>
                    <w:rPr>
                      <w:rFonts w:ascii="Lato" w:hAnsi="Lato"/>
                      <w:i/>
                      <w:iCs/>
                      <w:color w:val="000000"/>
                      <w:sz w:val="21"/>
                      <w:szCs w:val="21"/>
                      <w:shd w:val="clear" w:color="auto" w:fill="FFFFFF"/>
                    </w:rPr>
                    <w:t xml:space="preserve"> </w:t>
                  </w:r>
                  <w:r w:rsidRPr="009F138F">
                    <w:rPr>
                      <w:rFonts w:ascii="Calibri" w:hAnsi="Calibri" w:cs="Calibri"/>
                      <w:sz w:val="20"/>
                      <w:szCs w:val="20"/>
                    </w:rPr>
                    <w:t xml:space="preserve">y en los términos establecidos en la Comunicación 1/2017, de 3 de abril, del citado Servicio, que se </w:t>
                  </w:r>
                  <w:r>
                    <w:rPr>
                      <w:rFonts w:ascii="Calibri" w:hAnsi="Calibri" w:cs="Calibri"/>
                      <w:sz w:val="20"/>
                      <w:szCs w:val="20"/>
                    </w:rPr>
                    <w:t xml:space="preserve">puede consular en el siguiente enlace: </w:t>
                  </w:r>
                  <w:hyperlink r:id="rId10" w:history="1">
                    <w:r w:rsidRPr="007535CD">
                      <w:rPr>
                        <w:rStyle w:val="Hipervnculo"/>
                        <w:rFonts w:ascii="Calibri" w:hAnsi="Calibri" w:cs="Calibri"/>
                        <w:sz w:val="20"/>
                        <w:szCs w:val="20"/>
                      </w:rPr>
                      <w:t>http://www.igae.pap.minhafp.gob.es/sitios/igae/es-ES/snca/Paginas/inicio.aspx</w:t>
                    </w:r>
                  </w:hyperlink>
                </w:p>
              </w:tc>
            </w:tr>
            <w:tr w:rsidR="009530D6" w:rsidRPr="00504C0B" w14:paraId="533CE5FD" w14:textId="77777777" w:rsidTr="009530D6">
              <w:trPr>
                <w:trHeight w:val="154"/>
                <w:jc w:val="center"/>
              </w:trPr>
              <w:tc>
                <w:tcPr>
                  <w:tcW w:w="2633" w:type="dxa"/>
                  <w:tcBorders>
                    <w:top w:val="single" w:sz="12" w:space="0" w:color="D9D9D9" w:themeColor="background1" w:themeShade="D9"/>
                    <w:left w:val="nil"/>
                    <w:bottom w:val="single" w:sz="12" w:space="0" w:color="D9D9D9" w:themeColor="background1" w:themeShade="D9"/>
                    <w:right w:val="nil"/>
                  </w:tcBorders>
                  <w:shd w:val="clear" w:color="auto" w:fill="FFC000"/>
                  <w:hideMark/>
                </w:tcPr>
                <w:p w14:paraId="4FA0BA98" w14:textId="77777777" w:rsidR="009530D6" w:rsidRDefault="009530D6" w:rsidP="009530D6">
                  <w:pPr>
                    <w:autoSpaceDE w:val="0"/>
                    <w:autoSpaceDN w:val="0"/>
                    <w:adjustRightInd w:val="0"/>
                    <w:spacing w:after="0" w:line="240" w:lineRule="auto"/>
                    <w:jc w:val="right"/>
                    <w:rPr>
                      <w:rFonts w:ascii="Calibri" w:hAnsi="Calibri" w:cs="Calibri"/>
                      <w:i/>
                      <w:iCs/>
                      <w:color w:val="000080"/>
                      <w:sz w:val="20"/>
                      <w:szCs w:val="20"/>
                    </w:rPr>
                  </w:pPr>
                  <w:r>
                    <w:rPr>
                      <w:rFonts w:ascii="Calibri" w:hAnsi="Calibri" w:cs="Calibri"/>
                      <w:i/>
                      <w:iCs/>
                      <w:color w:val="000080"/>
                      <w:sz w:val="20"/>
                      <w:szCs w:val="20"/>
                    </w:rPr>
                    <w:t>c) Corrección y persecución</w:t>
                  </w:r>
                </w:p>
              </w:tc>
              <w:tc>
                <w:tcPr>
                  <w:tcW w:w="6465" w:type="dxa"/>
                  <w:tcBorders>
                    <w:top w:val="single" w:sz="12" w:space="0" w:color="D9D9D9" w:themeColor="background1" w:themeShade="D9"/>
                    <w:left w:val="nil"/>
                    <w:bottom w:val="single" w:sz="12" w:space="0" w:color="D9D9D9" w:themeColor="background1" w:themeShade="D9"/>
                    <w:right w:val="nil"/>
                  </w:tcBorders>
                  <w:shd w:val="clear" w:color="auto" w:fill="FFFFFF" w:themeFill="background1"/>
                  <w:hideMark/>
                </w:tcPr>
                <w:p w14:paraId="642345F0" w14:textId="77777777" w:rsidR="009530D6" w:rsidRDefault="009530D6" w:rsidP="00F16C42">
                  <w:pPr>
                    <w:pStyle w:val="Prrafodelista"/>
                    <w:numPr>
                      <w:ilvl w:val="0"/>
                      <w:numId w:val="3"/>
                    </w:numPr>
                    <w:autoSpaceDE w:val="0"/>
                    <w:autoSpaceDN w:val="0"/>
                    <w:adjustRightInd w:val="0"/>
                    <w:spacing w:after="0" w:line="240" w:lineRule="auto"/>
                    <w:ind w:left="367" w:right="187"/>
                    <w:rPr>
                      <w:rFonts w:ascii="Calibri" w:hAnsi="Calibri" w:cs="Calibri"/>
                      <w:color w:val="000000"/>
                      <w:sz w:val="20"/>
                      <w:szCs w:val="20"/>
                    </w:rPr>
                  </w:pPr>
                  <w:r w:rsidRPr="00504C0B">
                    <w:rPr>
                      <w:rFonts w:ascii="Calibri" w:hAnsi="Calibri" w:cs="Calibri"/>
                      <w:color w:val="000000"/>
                      <w:sz w:val="20"/>
                      <w:szCs w:val="20"/>
                    </w:rPr>
                    <w:t>En el caso de irregularidades sistemáticas</w:t>
                  </w:r>
                  <w:r>
                    <w:rPr>
                      <w:rFonts w:ascii="Calibri" w:hAnsi="Calibri" w:cs="Calibri"/>
                      <w:color w:val="000000"/>
                      <w:sz w:val="20"/>
                      <w:szCs w:val="20"/>
                    </w:rPr>
                    <w:t xml:space="preserve"> serán comunicadas a la Unidad de Gestión, para que</w:t>
                  </w:r>
                  <w:r w:rsidRPr="00504C0B">
                    <w:rPr>
                      <w:rFonts w:ascii="Calibri" w:hAnsi="Calibri" w:cs="Calibri"/>
                      <w:color w:val="000000"/>
                      <w:sz w:val="20"/>
                      <w:szCs w:val="20"/>
                    </w:rPr>
                    <w:t xml:space="preserve"> </w:t>
                  </w:r>
                  <w:r>
                    <w:rPr>
                      <w:rFonts w:ascii="Calibri" w:hAnsi="Calibri" w:cs="Calibri"/>
                      <w:color w:val="000000"/>
                      <w:sz w:val="20"/>
                      <w:szCs w:val="20"/>
                    </w:rPr>
                    <w:t>las comunique al</w:t>
                  </w:r>
                  <w:r w:rsidRPr="00504C0B">
                    <w:rPr>
                      <w:rFonts w:ascii="Calibri" w:hAnsi="Calibri" w:cs="Calibri"/>
                      <w:color w:val="000000"/>
                      <w:sz w:val="20"/>
                      <w:szCs w:val="20"/>
                    </w:rPr>
                    <w:t xml:space="preserve"> equipo antifraude </w:t>
                  </w:r>
                  <w:r>
                    <w:rPr>
                      <w:rFonts w:ascii="Calibri" w:hAnsi="Calibri" w:cs="Calibri"/>
                      <w:color w:val="000000"/>
                      <w:sz w:val="20"/>
                      <w:szCs w:val="20"/>
                    </w:rPr>
                    <w:t>y se diseñe</w:t>
                  </w:r>
                  <w:r w:rsidRPr="00504C0B">
                    <w:rPr>
                      <w:rFonts w:ascii="Calibri" w:hAnsi="Calibri" w:cs="Calibri"/>
                      <w:color w:val="000000"/>
                      <w:sz w:val="20"/>
                      <w:szCs w:val="20"/>
                    </w:rPr>
                    <w:t xml:space="preserve"> un Plan de Acción que incluirá medidas </w:t>
                  </w:r>
                  <w:r>
                    <w:rPr>
                      <w:rFonts w:ascii="Calibri" w:hAnsi="Calibri" w:cs="Calibri"/>
                      <w:color w:val="000000"/>
                      <w:sz w:val="20"/>
                      <w:szCs w:val="20"/>
                    </w:rPr>
                    <w:t>que corrija los riesgos detectados</w:t>
                  </w:r>
                  <w:r w:rsidRPr="00504C0B">
                    <w:rPr>
                      <w:rFonts w:ascii="Calibri" w:hAnsi="Calibri" w:cs="Calibri"/>
                      <w:color w:val="000000"/>
                      <w:sz w:val="20"/>
                      <w:szCs w:val="20"/>
                    </w:rPr>
                    <w:t>.</w:t>
                  </w:r>
                </w:p>
                <w:p w14:paraId="383EF788" w14:textId="77777777" w:rsidR="009530D6" w:rsidRDefault="009530D6" w:rsidP="00F16C42">
                  <w:pPr>
                    <w:pStyle w:val="Prrafodelista"/>
                    <w:numPr>
                      <w:ilvl w:val="0"/>
                      <w:numId w:val="3"/>
                    </w:numPr>
                    <w:autoSpaceDE w:val="0"/>
                    <w:autoSpaceDN w:val="0"/>
                    <w:adjustRightInd w:val="0"/>
                    <w:spacing w:after="0" w:line="240" w:lineRule="auto"/>
                    <w:ind w:left="367" w:right="187"/>
                    <w:rPr>
                      <w:rFonts w:ascii="Calibri" w:hAnsi="Calibri" w:cs="Calibri"/>
                      <w:color w:val="000000"/>
                      <w:sz w:val="20"/>
                      <w:szCs w:val="20"/>
                    </w:rPr>
                  </w:pPr>
                  <w:r w:rsidRPr="00F3332A">
                    <w:rPr>
                      <w:rFonts w:ascii="Calibri" w:hAnsi="Calibri" w:cs="Calibri"/>
                      <w:color w:val="000000"/>
                      <w:sz w:val="20"/>
                      <w:szCs w:val="20"/>
                    </w:rPr>
                    <w:t>La Unidad de Gestión notificará dichas irregularidades al Organismo Intermedio de Gestión (OIG) del que depende la Entidad DUSI.</w:t>
                  </w:r>
                </w:p>
                <w:p w14:paraId="62AAF319" w14:textId="77777777" w:rsidR="009530D6" w:rsidRPr="00504C0B" w:rsidRDefault="009530D6" w:rsidP="00F16C42">
                  <w:pPr>
                    <w:pStyle w:val="Prrafodelista"/>
                    <w:numPr>
                      <w:ilvl w:val="0"/>
                      <w:numId w:val="3"/>
                    </w:numPr>
                    <w:autoSpaceDE w:val="0"/>
                    <w:autoSpaceDN w:val="0"/>
                    <w:adjustRightInd w:val="0"/>
                    <w:spacing w:after="0" w:line="240" w:lineRule="auto"/>
                    <w:ind w:left="367" w:right="187"/>
                    <w:rPr>
                      <w:rFonts w:ascii="Calibri" w:hAnsi="Calibri" w:cs="Calibri"/>
                      <w:color w:val="000000"/>
                      <w:sz w:val="20"/>
                      <w:szCs w:val="20"/>
                    </w:rPr>
                  </w:pPr>
                  <w:r>
                    <w:rPr>
                      <w:rFonts w:ascii="Calibri" w:hAnsi="Calibri" w:cs="Calibri"/>
                      <w:color w:val="000000"/>
                      <w:sz w:val="20"/>
                      <w:szCs w:val="20"/>
                    </w:rPr>
                    <w:lastRenderedPageBreak/>
                    <w:t>Detectadas irregularidades se aplicarán p</w:t>
                  </w:r>
                  <w:r w:rsidRPr="00F3332A">
                    <w:rPr>
                      <w:rFonts w:ascii="Calibri" w:hAnsi="Calibri" w:cs="Calibri"/>
                      <w:color w:val="000000"/>
                      <w:sz w:val="20"/>
                      <w:szCs w:val="20"/>
                    </w:rPr>
                    <w:t>rocedimi</w:t>
                  </w:r>
                  <w:r>
                    <w:rPr>
                      <w:rFonts w:ascii="Calibri" w:hAnsi="Calibri" w:cs="Calibri"/>
                      <w:color w:val="000000"/>
                      <w:sz w:val="20"/>
                      <w:szCs w:val="20"/>
                    </w:rPr>
                    <w:t xml:space="preserve">entos sancionadores/penales en </w:t>
                  </w:r>
                  <w:r w:rsidRPr="00F3332A">
                    <w:rPr>
                      <w:rFonts w:ascii="Calibri" w:hAnsi="Calibri" w:cs="Calibri"/>
                      <w:color w:val="000000"/>
                      <w:sz w:val="20"/>
                      <w:szCs w:val="20"/>
                    </w:rPr>
                    <w:t>aplicación de la normativa vigente (Ley 19/2013 de Transparencia, Acceso a la Información pública y Buen Gobierno; Ley 39/2015 del Procedimiento Administrativo Común de las Administraciones Públicas; Ley 40/2015 de Régimen Jurídico del Sector Público o LRJSP; RDL 5/2015 TR de la Ley del Estatuto Básico del Empleado Público o TREBEP).</w:t>
                  </w:r>
                </w:p>
              </w:tc>
            </w:tr>
          </w:tbl>
          <w:p w14:paraId="3B750ED4" w14:textId="77777777" w:rsidR="009530D6" w:rsidRDefault="009530D6" w:rsidP="00F56FAB">
            <w:pPr>
              <w:autoSpaceDE w:val="0"/>
              <w:autoSpaceDN w:val="0"/>
              <w:adjustRightInd w:val="0"/>
              <w:spacing w:after="0" w:line="240" w:lineRule="auto"/>
              <w:rPr>
                <w:rFonts w:ascii="Calibri" w:hAnsi="Calibri" w:cs="Calibri"/>
                <w:b/>
                <w:bCs/>
                <w:i/>
                <w:iCs/>
                <w:color w:val="FFFFFF"/>
                <w:sz w:val="20"/>
                <w:szCs w:val="20"/>
              </w:rPr>
            </w:pPr>
          </w:p>
        </w:tc>
      </w:tr>
      <w:tr w:rsidR="009530D6" w14:paraId="28B2534F" w14:textId="77777777" w:rsidTr="00F16C42">
        <w:trPr>
          <w:gridAfter w:val="2"/>
          <w:wAfter w:w="60" w:type="dxa"/>
          <w:trHeight w:val="391"/>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767171" w:themeFill="background2" w:themeFillShade="80"/>
          </w:tcPr>
          <w:p w14:paraId="42574301" w14:textId="63B91119" w:rsidR="009530D6" w:rsidRPr="00F16C42" w:rsidRDefault="009530D6" w:rsidP="009530D6">
            <w:pPr>
              <w:autoSpaceDE w:val="0"/>
              <w:autoSpaceDN w:val="0"/>
              <w:adjustRightInd w:val="0"/>
              <w:spacing w:after="0" w:line="240" w:lineRule="auto"/>
              <w:jc w:val="left"/>
              <w:rPr>
                <w:rFonts w:ascii="Calibri" w:hAnsi="Calibri" w:cs="Calibri"/>
                <w:b/>
                <w:bCs/>
                <w:i/>
                <w:iCs/>
                <w:color w:val="FFFFFF" w:themeColor="background1"/>
              </w:rPr>
            </w:pPr>
            <w:r w:rsidRPr="00F16C42">
              <w:rPr>
                <w:rFonts w:ascii="Calibri" w:hAnsi="Calibri" w:cs="Calibri"/>
                <w:b/>
                <w:bCs/>
                <w:i/>
                <w:iCs/>
                <w:color w:val="FFFFFF" w:themeColor="background1"/>
              </w:rPr>
              <w:lastRenderedPageBreak/>
              <w:t>En particular, el beneficiario queda obligado a:</w:t>
            </w:r>
          </w:p>
        </w:tc>
      </w:tr>
      <w:tr w:rsidR="009530D6" w14:paraId="21BAE664" w14:textId="77777777" w:rsidTr="009530D6">
        <w:trPr>
          <w:gridAfter w:val="2"/>
          <w:wAfter w:w="60" w:type="dxa"/>
          <w:trHeight w:val="391"/>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FFFF" w:themeFill="background1"/>
          </w:tcPr>
          <w:p w14:paraId="22FC3715" w14:textId="77777777"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r w:rsidRPr="009530D6">
              <w:rPr>
                <w:rFonts w:ascii="Calibri" w:hAnsi="Calibri" w:cs="Calibri"/>
                <w:i/>
                <w:iCs/>
                <w:sz w:val="20"/>
                <w:szCs w:val="20"/>
              </w:rPr>
              <w:t>- Ejecutar  la  operación  cumpliendo  la  legislación  nacional  y  comunitaria  aplicable  y  en  particular,  las condiciones  del  programa  operativo,  las  normas  sobre  los  gastos  subvencionables  de  los  programas operativos del Fondo Europeo de Desarrollo Regional (FEDER) para el período 2014-2020 y las restantes condiciones para el apoyo a la operación.</w:t>
            </w:r>
          </w:p>
          <w:p w14:paraId="40D9D48E" w14:textId="77777777"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r w:rsidRPr="009530D6">
              <w:rPr>
                <w:rFonts w:ascii="Calibri" w:hAnsi="Calibri" w:cs="Calibri"/>
                <w:i/>
                <w:iCs/>
                <w:sz w:val="20"/>
                <w:szCs w:val="20"/>
              </w:rPr>
              <w:t>- Acreditar  ante  el  Organismo  Intermedio  de  Gestión  la  efectiva  obtención  de  los  productos  o  servicios estipulados en el presente documento y facilitar las comprobaciones encaminadas a garantizar la correcta ejecución de la operación objeto de la ayuda, aportando al efecto cuanta documentación le fuera requerida en el procedimiento de verificación, tanto administrativa como sobre el terreno.</w:t>
            </w:r>
          </w:p>
          <w:p w14:paraId="7FBC20B3" w14:textId="77777777"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r w:rsidRPr="009530D6">
              <w:rPr>
                <w:rFonts w:ascii="Calibri" w:hAnsi="Calibri" w:cs="Calibri"/>
                <w:i/>
                <w:iCs/>
                <w:sz w:val="20"/>
                <w:szCs w:val="20"/>
              </w:rPr>
              <w:t>- Informar sobre el nivel de logro de los indicadores de productividad al mismo tiempo que justifica gastos declarados en las solicitudes de pago.</w:t>
            </w:r>
          </w:p>
          <w:p w14:paraId="6F3F806A" w14:textId="77777777"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r w:rsidRPr="009530D6">
              <w:rPr>
                <w:rFonts w:ascii="Calibri" w:hAnsi="Calibri" w:cs="Calibri"/>
                <w:i/>
                <w:iCs/>
                <w:sz w:val="20"/>
                <w:szCs w:val="20"/>
              </w:rPr>
              <w:t>- Llevar  un  sistema  de  contabilidad  separada  o  asignar  un  código  contable  adecuado  a  todas  las transacciones relacionadas con la operación (en aquélla parte de la misma que vaya a ser reembolsada sobre la base de los costes subvencionables en los que se hubiese incurrido efectivamente -costes reales-).</w:t>
            </w:r>
          </w:p>
          <w:p w14:paraId="722E596B" w14:textId="77777777"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r w:rsidRPr="009530D6">
              <w:rPr>
                <w:rFonts w:ascii="Calibri" w:hAnsi="Calibri" w:cs="Calibri"/>
                <w:i/>
                <w:iCs/>
                <w:sz w:val="20"/>
                <w:szCs w:val="20"/>
              </w:rPr>
              <w:t>- Cumplir con la normativa sobre información y publicidad comunitaria contenida, entre otros, en el capítulo II del título III (artículos 115 y ss.) del RDC, así como en el anexo XII rotulado “Información, comunicación y visibilidad  sobre  el  apoyo  procedente  de  los  Fondos”  del  citado  Reglamento,  y  en  la  Estrategia  de Comunicación del Programa Operativo.</w:t>
            </w:r>
          </w:p>
          <w:p w14:paraId="772941E6" w14:textId="77777777"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r w:rsidRPr="009530D6">
              <w:rPr>
                <w:rFonts w:ascii="Calibri" w:hAnsi="Calibri" w:cs="Calibri"/>
                <w:i/>
                <w:iCs/>
                <w:sz w:val="20"/>
                <w:szCs w:val="20"/>
              </w:rPr>
              <w:t>- Custodiar  todos  los  documentos  para  mantenimiento  de  la  pista  de  auditoría  y  cumplimiento  de  la normativa de aplicación.</w:t>
            </w:r>
          </w:p>
          <w:p w14:paraId="04D20148" w14:textId="77777777"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r w:rsidRPr="009530D6">
              <w:rPr>
                <w:rFonts w:ascii="Calibri" w:hAnsi="Calibri" w:cs="Calibri"/>
                <w:i/>
                <w:iCs/>
                <w:sz w:val="20"/>
                <w:szCs w:val="20"/>
              </w:rPr>
              <w:t>- Suministrar la información mediante los sistemas electrónicos que determine el Organismo Intermedio de Gestión.</w:t>
            </w:r>
          </w:p>
          <w:p w14:paraId="0787C9DA" w14:textId="77777777"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r w:rsidRPr="009530D6">
              <w:rPr>
                <w:rFonts w:ascii="Calibri" w:hAnsi="Calibri" w:cs="Calibri"/>
                <w:i/>
                <w:iCs/>
                <w:sz w:val="20"/>
                <w:szCs w:val="20"/>
              </w:rPr>
              <w:t>- Someterse  a  cualesquiera  otras  actuaciones  de  comprobación  y  control  que  realicen  las  Autoridades competentes  en  materia  de  Fondos  Europeos,  el  Tribunal  de  Cuentas,  los  órganos  de  control  de  la Comisión  Europea  o  el  Tribunal  de  Cuentas  Europeo,  de  acuerdo  con  lo  establecido  en  la  normativa aplicable a la gestión de las ayudas cofinanciadas con fondos comunitarios, aportando para ello cuanta información le sea requerida.</w:t>
            </w:r>
          </w:p>
          <w:p w14:paraId="7F57677D" w14:textId="77777777"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p>
          <w:p w14:paraId="572A288F" w14:textId="77777777" w:rsidR="009530D6" w:rsidRPr="00F16C42" w:rsidRDefault="009530D6" w:rsidP="009530D6">
            <w:pPr>
              <w:autoSpaceDE w:val="0"/>
              <w:autoSpaceDN w:val="0"/>
              <w:adjustRightInd w:val="0"/>
              <w:spacing w:after="0" w:line="240" w:lineRule="auto"/>
              <w:jc w:val="left"/>
              <w:rPr>
                <w:rFonts w:ascii="Calibri" w:hAnsi="Calibri" w:cs="Calibri"/>
                <w:b/>
                <w:bCs/>
                <w:i/>
                <w:iCs/>
                <w:sz w:val="20"/>
                <w:szCs w:val="20"/>
              </w:rPr>
            </w:pPr>
            <w:r w:rsidRPr="00F16C42">
              <w:rPr>
                <w:rFonts w:ascii="Calibri" w:hAnsi="Calibri" w:cs="Calibri"/>
                <w:b/>
                <w:bCs/>
                <w:i/>
                <w:iCs/>
                <w:sz w:val="20"/>
                <w:szCs w:val="20"/>
              </w:rPr>
              <w:t xml:space="preserve">La  asignación  de  esta  ayuda  no  genera  derecho  al  cobro  de  la  misma,  que  quedará supeditado  al  cumplimiento  de  las  normas  de  elegibilidad,  justificación  y  reembolso  de gastos establecidas a tal efecto en el Reglamento (UE) 1303/2013 del Parlamento Europeo y del  Consejo,  de  17  de  diciembre  de  2013,  por  el  que  se  establecen  las  disposiciones comunes, y demás disposiciones concordantes.  </w:t>
            </w:r>
          </w:p>
          <w:p w14:paraId="0762E36C" w14:textId="77777777" w:rsidR="009530D6" w:rsidRPr="00F16C42" w:rsidRDefault="009530D6" w:rsidP="009530D6">
            <w:pPr>
              <w:autoSpaceDE w:val="0"/>
              <w:autoSpaceDN w:val="0"/>
              <w:adjustRightInd w:val="0"/>
              <w:spacing w:after="0" w:line="240" w:lineRule="auto"/>
              <w:jc w:val="left"/>
              <w:rPr>
                <w:rFonts w:ascii="Calibri" w:hAnsi="Calibri" w:cs="Calibri"/>
                <w:b/>
                <w:bCs/>
                <w:i/>
                <w:iCs/>
                <w:sz w:val="20"/>
                <w:szCs w:val="20"/>
              </w:rPr>
            </w:pPr>
          </w:p>
          <w:p w14:paraId="5C32BE49" w14:textId="77BB682B" w:rsidR="009530D6" w:rsidRPr="009530D6" w:rsidRDefault="009530D6" w:rsidP="009530D6">
            <w:pPr>
              <w:autoSpaceDE w:val="0"/>
              <w:autoSpaceDN w:val="0"/>
              <w:adjustRightInd w:val="0"/>
              <w:spacing w:after="0" w:line="240" w:lineRule="auto"/>
              <w:jc w:val="left"/>
              <w:rPr>
                <w:rFonts w:ascii="Calibri" w:hAnsi="Calibri" w:cs="Calibri"/>
                <w:i/>
                <w:iCs/>
                <w:sz w:val="20"/>
                <w:szCs w:val="20"/>
              </w:rPr>
            </w:pPr>
            <w:r w:rsidRPr="00F16C42">
              <w:rPr>
                <w:rFonts w:ascii="Calibri" w:hAnsi="Calibri" w:cs="Calibri"/>
                <w:b/>
                <w:bCs/>
                <w:i/>
                <w:iCs/>
                <w:sz w:val="20"/>
                <w:szCs w:val="20"/>
              </w:rPr>
              <w:t>El  incumplimiento  de  las  condiciones  establecidas  en  el  presente  documento  puede  llevar aparejada  la  aplicación  de  correcciones  financieras  sobre  la  ayuda  FEDER  que  ha  sido indicada. Las correcciones se aplicarán en función de la irregularidad detectada, y podrían llegar a suponer una minoración del 100% de la ayuda (arts. 144 Reglamento (UE) 1303/2013 y 101.8  del  Reglamento  Financiero),  y  la  devolución  de  importes  percibidos  indebidamente, junto con los posibles intereses de demora.</w:t>
            </w:r>
          </w:p>
        </w:tc>
      </w:tr>
      <w:tr w:rsidR="00F16C42" w14:paraId="7C998C38" w14:textId="77777777" w:rsidTr="009530D6">
        <w:trPr>
          <w:gridAfter w:val="2"/>
          <w:wAfter w:w="60" w:type="dxa"/>
          <w:trHeight w:val="391"/>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FFFF" w:themeFill="background1"/>
          </w:tcPr>
          <w:p w14:paraId="3DC93CC3"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1283F293"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1E802ADD"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306966A6"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7E3E4770"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728E68BF"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506320FC"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2A6685FA"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28561514"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2CDB5E19"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30654F37"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35619B8F" w14:textId="76B59D6D" w:rsidR="00F16C42" w:rsidRPr="009530D6" w:rsidRDefault="00F16C42" w:rsidP="009530D6">
            <w:pPr>
              <w:autoSpaceDE w:val="0"/>
              <w:autoSpaceDN w:val="0"/>
              <w:adjustRightInd w:val="0"/>
              <w:spacing w:after="0" w:line="240" w:lineRule="auto"/>
              <w:jc w:val="left"/>
              <w:rPr>
                <w:rFonts w:ascii="Calibri" w:hAnsi="Calibri" w:cs="Calibri"/>
                <w:i/>
                <w:iCs/>
                <w:sz w:val="20"/>
                <w:szCs w:val="20"/>
              </w:rPr>
            </w:pPr>
          </w:p>
        </w:tc>
      </w:tr>
      <w:tr w:rsidR="00F16C42" w14:paraId="3273B0D4" w14:textId="77777777" w:rsidTr="009530D6">
        <w:trPr>
          <w:gridAfter w:val="2"/>
          <w:wAfter w:w="60" w:type="dxa"/>
          <w:trHeight w:val="391"/>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FFFF" w:themeFill="background1"/>
          </w:tcPr>
          <w:p w14:paraId="3BCCEE82" w14:textId="1E24E633" w:rsidR="00F16C42" w:rsidRPr="00F16C42" w:rsidRDefault="00F16C42" w:rsidP="00F16C42">
            <w:pPr>
              <w:autoSpaceDE w:val="0"/>
              <w:autoSpaceDN w:val="0"/>
              <w:adjustRightInd w:val="0"/>
              <w:spacing w:after="0" w:line="240" w:lineRule="auto"/>
              <w:jc w:val="left"/>
              <w:rPr>
                <w:rFonts w:ascii="Calibri" w:hAnsi="Calibri" w:cs="Calibri"/>
                <w:b/>
                <w:bCs/>
                <w:i/>
                <w:iCs/>
              </w:rPr>
            </w:pPr>
            <w:r w:rsidRPr="00F16C42">
              <w:rPr>
                <w:rFonts w:ascii="Calibri" w:hAnsi="Calibri" w:cs="Calibri"/>
                <w:b/>
                <w:bCs/>
                <w:i/>
                <w:iCs/>
              </w:rPr>
              <w:lastRenderedPageBreak/>
              <w:t xml:space="preserve">EXPEDICIÓN DEL DECA </w:t>
            </w:r>
          </w:p>
          <w:p w14:paraId="089FE58F" w14:textId="77777777" w:rsidR="00F16C42" w:rsidRPr="00F16C42" w:rsidRDefault="00F16C42" w:rsidP="00F16C42">
            <w:pPr>
              <w:autoSpaceDE w:val="0"/>
              <w:autoSpaceDN w:val="0"/>
              <w:adjustRightInd w:val="0"/>
              <w:spacing w:after="0" w:line="240" w:lineRule="auto"/>
              <w:jc w:val="left"/>
              <w:rPr>
                <w:rFonts w:ascii="Calibri" w:hAnsi="Calibri" w:cs="Calibri"/>
                <w:i/>
                <w:iCs/>
              </w:rPr>
            </w:pPr>
          </w:p>
          <w:p w14:paraId="3FE6CBB4" w14:textId="6F4FB69E" w:rsidR="00F16C42" w:rsidRDefault="00F16C42" w:rsidP="00F16C42">
            <w:pPr>
              <w:autoSpaceDE w:val="0"/>
              <w:autoSpaceDN w:val="0"/>
              <w:adjustRightInd w:val="0"/>
              <w:spacing w:after="0" w:line="240" w:lineRule="auto"/>
              <w:jc w:val="left"/>
              <w:rPr>
                <w:rFonts w:ascii="Calibri" w:hAnsi="Calibri" w:cs="Calibri"/>
                <w:i/>
                <w:iCs/>
              </w:rPr>
            </w:pPr>
            <w:r w:rsidRPr="00F16C42">
              <w:rPr>
                <w:rFonts w:ascii="Calibri" w:hAnsi="Calibri" w:cs="Calibri"/>
                <w:i/>
                <w:iCs/>
              </w:rPr>
              <w:t xml:space="preserve">D. Miguel Óscar Rancaño Brañanova, Concejal- Delegado de las Áreas de Sanidad, Turismo y Relaciones Institucionales, en nombre de la UNIDAD DE GESTIÓN del (Organismo que aprueba) declara que la operación de código (en la primera hoja) y nombre (en la primera hoja) ha  sido  seleccionada  mediante  resolución  adoptada  el  (fecha aprobación de la operación),  expidiendo  el  presente documento. </w:t>
            </w:r>
          </w:p>
          <w:p w14:paraId="601DAC81" w14:textId="77777777" w:rsidR="00F16C42" w:rsidRPr="00F16C42" w:rsidRDefault="00F16C42" w:rsidP="00F16C42">
            <w:pPr>
              <w:autoSpaceDE w:val="0"/>
              <w:autoSpaceDN w:val="0"/>
              <w:adjustRightInd w:val="0"/>
              <w:spacing w:after="0" w:line="240" w:lineRule="auto"/>
              <w:jc w:val="left"/>
              <w:rPr>
                <w:rFonts w:ascii="Calibri" w:hAnsi="Calibri" w:cs="Calibri"/>
                <w:i/>
                <w:iCs/>
              </w:rPr>
            </w:pPr>
          </w:p>
          <w:p w14:paraId="44ACC0F8" w14:textId="14218BB7" w:rsidR="00F16C42" w:rsidRPr="009530D6" w:rsidRDefault="00F16C42" w:rsidP="00F16C42">
            <w:pPr>
              <w:autoSpaceDE w:val="0"/>
              <w:autoSpaceDN w:val="0"/>
              <w:adjustRightInd w:val="0"/>
              <w:spacing w:after="0" w:line="240" w:lineRule="auto"/>
              <w:jc w:val="left"/>
              <w:rPr>
                <w:rFonts w:ascii="Calibri" w:hAnsi="Calibri" w:cs="Calibri"/>
                <w:i/>
                <w:iCs/>
                <w:sz w:val="20"/>
                <w:szCs w:val="20"/>
              </w:rPr>
            </w:pPr>
            <w:r w:rsidRPr="00F16C42">
              <w:rPr>
                <w:rFonts w:ascii="Calibri" w:hAnsi="Calibri" w:cs="Calibri"/>
                <w:i/>
                <w:iCs/>
              </w:rPr>
              <w:t>FIRMADO digitalmente al margen</w:t>
            </w:r>
          </w:p>
        </w:tc>
      </w:tr>
      <w:tr w:rsidR="00F16C42" w14:paraId="2C7BE390" w14:textId="77777777" w:rsidTr="009530D6">
        <w:trPr>
          <w:gridAfter w:val="2"/>
          <w:wAfter w:w="60" w:type="dxa"/>
          <w:trHeight w:val="391"/>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FFFF" w:themeFill="background1"/>
          </w:tcPr>
          <w:p w14:paraId="32476551"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3147502C"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59ABDD5C"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16D5C395"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65CBB0F2"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64EA2E3F" w14:textId="77777777" w:rsidR="00F16C42" w:rsidRDefault="00F16C42" w:rsidP="009530D6">
            <w:pPr>
              <w:autoSpaceDE w:val="0"/>
              <w:autoSpaceDN w:val="0"/>
              <w:adjustRightInd w:val="0"/>
              <w:spacing w:after="0" w:line="240" w:lineRule="auto"/>
              <w:jc w:val="left"/>
              <w:rPr>
                <w:rFonts w:ascii="Calibri" w:hAnsi="Calibri" w:cs="Calibri"/>
                <w:i/>
                <w:iCs/>
                <w:sz w:val="20"/>
                <w:szCs w:val="20"/>
              </w:rPr>
            </w:pPr>
          </w:p>
          <w:p w14:paraId="6C8E5C68" w14:textId="525012B3" w:rsidR="00F16C42" w:rsidRPr="009530D6" w:rsidRDefault="00F16C42" w:rsidP="009530D6">
            <w:pPr>
              <w:autoSpaceDE w:val="0"/>
              <w:autoSpaceDN w:val="0"/>
              <w:adjustRightInd w:val="0"/>
              <w:spacing w:after="0" w:line="240" w:lineRule="auto"/>
              <w:jc w:val="left"/>
              <w:rPr>
                <w:rFonts w:ascii="Calibri" w:hAnsi="Calibri" w:cs="Calibri"/>
                <w:i/>
                <w:iCs/>
                <w:sz w:val="20"/>
                <w:szCs w:val="20"/>
              </w:rPr>
            </w:pPr>
          </w:p>
        </w:tc>
      </w:tr>
      <w:tr w:rsidR="00F16C42" w14:paraId="3C195D17" w14:textId="77777777" w:rsidTr="009530D6">
        <w:trPr>
          <w:gridAfter w:val="2"/>
          <w:wAfter w:w="60" w:type="dxa"/>
          <w:trHeight w:val="391"/>
          <w:jc w:val="center"/>
        </w:trPr>
        <w:tc>
          <w:tcPr>
            <w:tcW w:w="8895" w:type="dxa"/>
            <w:gridSpan w:val="14"/>
            <w:tcBorders>
              <w:top w:val="single" w:sz="12" w:space="0" w:color="D9D9D9" w:themeColor="background1" w:themeShade="D9"/>
              <w:left w:val="nil"/>
              <w:bottom w:val="single" w:sz="12" w:space="0" w:color="D9D9D9" w:themeColor="background1" w:themeShade="D9"/>
              <w:right w:val="nil"/>
            </w:tcBorders>
            <w:shd w:val="clear" w:color="auto" w:fill="FFFFFF" w:themeFill="background1"/>
          </w:tcPr>
          <w:p w14:paraId="40A472BF" w14:textId="77777777" w:rsidR="00F16C42" w:rsidRPr="00F16C42" w:rsidRDefault="00F16C42" w:rsidP="00F16C42">
            <w:pPr>
              <w:autoSpaceDE w:val="0"/>
              <w:autoSpaceDN w:val="0"/>
              <w:adjustRightInd w:val="0"/>
              <w:spacing w:after="0" w:line="240" w:lineRule="auto"/>
              <w:jc w:val="left"/>
              <w:rPr>
                <w:rFonts w:ascii="Calibri" w:hAnsi="Calibri" w:cs="Calibri"/>
                <w:b/>
                <w:bCs/>
                <w:i/>
                <w:iCs/>
                <w:sz w:val="20"/>
                <w:szCs w:val="20"/>
              </w:rPr>
            </w:pPr>
            <w:r w:rsidRPr="00F16C42">
              <w:rPr>
                <w:rFonts w:ascii="Calibri" w:hAnsi="Calibri" w:cs="Calibri"/>
                <w:b/>
                <w:bCs/>
                <w:i/>
                <w:iCs/>
                <w:sz w:val="20"/>
                <w:szCs w:val="20"/>
              </w:rPr>
              <w:t xml:space="preserve">RECEPCIÓN DEL DECA por (nombre de la UUEE), </w:t>
            </w:r>
          </w:p>
          <w:p w14:paraId="7FD2E9AA" w14:textId="77777777" w:rsidR="00F16C42" w:rsidRPr="00F16C42" w:rsidRDefault="00F16C42" w:rsidP="00F16C42">
            <w:pPr>
              <w:autoSpaceDE w:val="0"/>
              <w:autoSpaceDN w:val="0"/>
              <w:adjustRightInd w:val="0"/>
              <w:spacing w:after="0" w:line="240" w:lineRule="auto"/>
              <w:jc w:val="left"/>
              <w:rPr>
                <w:rFonts w:ascii="Calibri" w:hAnsi="Calibri" w:cs="Calibri"/>
                <w:i/>
                <w:iCs/>
                <w:sz w:val="20"/>
                <w:szCs w:val="20"/>
              </w:rPr>
            </w:pPr>
          </w:p>
          <w:p w14:paraId="595B2E9E" w14:textId="77777777" w:rsidR="00F16C42" w:rsidRPr="00F16C42" w:rsidRDefault="00F16C42" w:rsidP="00F16C42">
            <w:pPr>
              <w:autoSpaceDE w:val="0"/>
              <w:autoSpaceDN w:val="0"/>
              <w:adjustRightInd w:val="0"/>
              <w:spacing w:after="0" w:line="240" w:lineRule="auto"/>
              <w:jc w:val="left"/>
              <w:rPr>
                <w:rFonts w:ascii="Calibri" w:hAnsi="Calibri" w:cs="Calibri"/>
                <w:i/>
                <w:iCs/>
                <w:sz w:val="20"/>
                <w:szCs w:val="20"/>
              </w:rPr>
            </w:pPr>
            <w:r w:rsidRPr="00F16C42">
              <w:rPr>
                <w:rFonts w:ascii="Calibri" w:hAnsi="Calibri" w:cs="Calibri"/>
                <w:i/>
                <w:iCs/>
                <w:sz w:val="20"/>
                <w:szCs w:val="20"/>
              </w:rPr>
              <w:t xml:space="preserve">(Nombre y apellidos del receptor), (cargo del receptor), en nombre del beneficiario, mediante la presente DECLARO conocer el alcance de las condiciones de la ayuda  FEDER  para  la  operación  de  código                                     y  nombre (en primera página), las  ACEPTO  Y  ASUMO  TODOS  LOS  COMPROMISOS  Y  OBLIGACIONES  recogidos en  el  presente documento. </w:t>
            </w:r>
          </w:p>
          <w:p w14:paraId="1A185A03" w14:textId="77777777" w:rsidR="00F16C42" w:rsidRPr="00F16C42" w:rsidRDefault="00F16C42" w:rsidP="00F16C42">
            <w:pPr>
              <w:autoSpaceDE w:val="0"/>
              <w:autoSpaceDN w:val="0"/>
              <w:adjustRightInd w:val="0"/>
              <w:spacing w:after="0" w:line="240" w:lineRule="auto"/>
              <w:jc w:val="left"/>
              <w:rPr>
                <w:rFonts w:ascii="Calibri" w:hAnsi="Calibri" w:cs="Calibri"/>
                <w:i/>
                <w:iCs/>
                <w:sz w:val="20"/>
                <w:szCs w:val="20"/>
              </w:rPr>
            </w:pPr>
          </w:p>
          <w:p w14:paraId="3341ED2C" w14:textId="77777777" w:rsidR="00F16C42" w:rsidRPr="00F16C42" w:rsidRDefault="00F16C42" w:rsidP="00F16C42">
            <w:pPr>
              <w:autoSpaceDE w:val="0"/>
              <w:autoSpaceDN w:val="0"/>
              <w:adjustRightInd w:val="0"/>
              <w:spacing w:after="0" w:line="240" w:lineRule="auto"/>
              <w:jc w:val="left"/>
              <w:rPr>
                <w:rFonts w:ascii="Calibri" w:hAnsi="Calibri" w:cs="Calibri"/>
                <w:i/>
                <w:iCs/>
                <w:sz w:val="20"/>
                <w:szCs w:val="20"/>
              </w:rPr>
            </w:pPr>
            <w:r w:rsidRPr="00F16C42">
              <w:rPr>
                <w:rFonts w:ascii="Calibri" w:hAnsi="Calibri" w:cs="Calibri"/>
                <w:i/>
                <w:iCs/>
                <w:sz w:val="20"/>
                <w:szCs w:val="20"/>
              </w:rPr>
              <w:t>Fecha de recepción del DECA (fecha de la firma digital)</w:t>
            </w:r>
          </w:p>
          <w:p w14:paraId="033480C9" w14:textId="77777777" w:rsidR="00F16C42" w:rsidRPr="00F16C42" w:rsidRDefault="00F16C42" w:rsidP="00F16C42">
            <w:pPr>
              <w:autoSpaceDE w:val="0"/>
              <w:autoSpaceDN w:val="0"/>
              <w:adjustRightInd w:val="0"/>
              <w:spacing w:after="0" w:line="240" w:lineRule="auto"/>
              <w:jc w:val="left"/>
              <w:rPr>
                <w:rFonts w:ascii="Calibri" w:hAnsi="Calibri" w:cs="Calibri"/>
                <w:i/>
                <w:iCs/>
                <w:sz w:val="20"/>
                <w:szCs w:val="20"/>
              </w:rPr>
            </w:pPr>
          </w:p>
          <w:p w14:paraId="540417FE" w14:textId="103D63A8" w:rsidR="00F16C42" w:rsidRPr="009530D6" w:rsidRDefault="00F16C42" w:rsidP="00F16C42">
            <w:pPr>
              <w:autoSpaceDE w:val="0"/>
              <w:autoSpaceDN w:val="0"/>
              <w:adjustRightInd w:val="0"/>
              <w:spacing w:after="0" w:line="240" w:lineRule="auto"/>
              <w:jc w:val="left"/>
              <w:rPr>
                <w:rFonts w:ascii="Calibri" w:hAnsi="Calibri" w:cs="Calibri"/>
                <w:i/>
                <w:iCs/>
                <w:sz w:val="20"/>
                <w:szCs w:val="20"/>
              </w:rPr>
            </w:pPr>
            <w:r w:rsidRPr="00F16C42">
              <w:rPr>
                <w:rFonts w:ascii="Calibri" w:hAnsi="Calibri" w:cs="Calibri"/>
                <w:i/>
                <w:iCs/>
                <w:sz w:val="20"/>
                <w:szCs w:val="20"/>
              </w:rPr>
              <w:t>FIRMADO digitalmente al margen</w:t>
            </w:r>
          </w:p>
        </w:tc>
      </w:tr>
      <w:bookmarkEnd w:id="4"/>
      <w:tr w:rsidR="00F56FAB" w14:paraId="2132525A" w14:textId="77777777" w:rsidTr="00774030">
        <w:trPr>
          <w:gridAfter w:val="2"/>
          <w:wAfter w:w="60" w:type="dxa"/>
          <w:trHeight w:val="154"/>
          <w:jc w:val="center"/>
        </w:trPr>
        <w:tc>
          <w:tcPr>
            <w:tcW w:w="2898" w:type="dxa"/>
            <w:gridSpan w:val="5"/>
            <w:tcBorders>
              <w:top w:val="single" w:sz="12" w:space="0" w:color="D9D9D9" w:themeColor="background1" w:themeShade="D9"/>
              <w:left w:val="nil"/>
              <w:bottom w:val="nil"/>
              <w:right w:val="nil"/>
            </w:tcBorders>
          </w:tcPr>
          <w:p w14:paraId="370A94AB" w14:textId="77777777" w:rsidR="00F56FAB" w:rsidRDefault="00F56FAB" w:rsidP="00F56FAB">
            <w:pPr>
              <w:autoSpaceDE w:val="0"/>
              <w:autoSpaceDN w:val="0"/>
              <w:adjustRightInd w:val="0"/>
              <w:spacing w:after="0" w:line="240" w:lineRule="auto"/>
              <w:jc w:val="right"/>
              <w:rPr>
                <w:rFonts w:ascii="Calibri" w:hAnsi="Calibri" w:cs="Calibri"/>
                <w:color w:val="000000"/>
              </w:rPr>
            </w:pPr>
          </w:p>
        </w:tc>
        <w:tc>
          <w:tcPr>
            <w:tcW w:w="5997" w:type="dxa"/>
            <w:gridSpan w:val="9"/>
            <w:tcBorders>
              <w:top w:val="single" w:sz="12" w:space="0" w:color="D9D9D9" w:themeColor="background1" w:themeShade="D9"/>
              <w:left w:val="nil"/>
              <w:bottom w:val="nil"/>
              <w:right w:val="nil"/>
            </w:tcBorders>
          </w:tcPr>
          <w:p w14:paraId="2BF64142" w14:textId="77777777" w:rsidR="00F56FAB" w:rsidRDefault="00F56FAB" w:rsidP="00F56FAB">
            <w:pPr>
              <w:autoSpaceDE w:val="0"/>
              <w:autoSpaceDN w:val="0"/>
              <w:adjustRightInd w:val="0"/>
              <w:spacing w:after="0" w:line="240" w:lineRule="auto"/>
              <w:rPr>
                <w:rFonts w:ascii="Calibri" w:hAnsi="Calibri" w:cs="Calibri"/>
                <w:color w:val="000000"/>
                <w:sz w:val="20"/>
                <w:szCs w:val="20"/>
              </w:rPr>
            </w:pPr>
          </w:p>
        </w:tc>
      </w:tr>
      <w:tr w:rsidR="00F56FAB" w14:paraId="3F5BBCD1" w14:textId="77777777" w:rsidTr="00774030">
        <w:trPr>
          <w:gridAfter w:val="1"/>
          <w:wAfter w:w="30" w:type="dxa"/>
          <w:trHeight w:val="3774"/>
          <w:jc w:val="center"/>
        </w:trPr>
        <w:tc>
          <w:tcPr>
            <w:tcW w:w="8925" w:type="dxa"/>
            <w:gridSpan w:val="15"/>
            <w:shd w:val="clear" w:color="auto" w:fill="FFFFFF" w:themeFill="background1"/>
          </w:tcPr>
          <w:p w14:paraId="14CE09D4" w14:textId="77777777" w:rsidR="00F56FAB" w:rsidRDefault="00F56FAB" w:rsidP="00F56FAB">
            <w:pPr>
              <w:autoSpaceDE w:val="0"/>
              <w:autoSpaceDN w:val="0"/>
              <w:adjustRightInd w:val="0"/>
              <w:spacing w:before="120" w:after="120" w:line="240" w:lineRule="auto"/>
              <w:rPr>
                <w:rFonts w:ascii="Calibri" w:hAnsi="Calibri" w:cs="Calibri"/>
                <w:color w:val="000000"/>
                <w:sz w:val="20"/>
                <w:szCs w:val="20"/>
              </w:rPr>
            </w:pPr>
          </w:p>
        </w:tc>
      </w:tr>
      <w:bookmarkEnd w:id="0"/>
    </w:tbl>
    <w:p w14:paraId="6BE88A61" w14:textId="77777777" w:rsidR="00737BBF" w:rsidRDefault="00737BBF" w:rsidP="00E030C9">
      <w:pPr>
        <w:spacing w:after="0" w:line="240" w:lineRule="auto"/>
        <w:rPr>
          <w:b/>
          <w:u w:val="single"/>
        </w:rPr>
      </w:pPr>
    </w:p>
    <w:sectPr w:rsidR="00737BB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1BE0C" w14:textId="77777777" w:rsidR="008878CF" w:rsidRDefault="008878CF" w:rsidP="00F15A2A">
      <w:pPr>
        <w:spacing w:after="0" w:line="240" w:lineRule="auto"/>
      </w:pPr>
      <w:r>
        <w:separator/>
      </w:r>
    </w:p>
  </w:endnote>
  <w:endnote w:type="continuationSeparator" w:id="0">
    <w:p w14:paraId="17680E31" w14:textId="77777777" w:rsidR="008878CF" w:rsidRDefault="008878CF" w:rsidP="00F1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Lato">
    <w:altName w:val="Segoe UI"/>
    <w:charset w:val="00"/>
    <w:family w:val="swiss"/>
    <w:pitch w:val="variable"/>
    <w:sig w:usb0="A00000AF" w:usb1="5000604B" w:usb2="00000000" w:usb3="00000000" w:csb0="00000093"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D290" w14:textId="592C4E69" w:rsidR="008878CF" w:rsidRDefault="008878CF">
    <w:pPr>
      <w:pStyle w:val="Piedepgina"/>
    </w:pPr>
    <w:r w:rsidRPr="00634A92">
      <w:rPr>
        <w:noProof/>
        <w:lang w:eastAsia="es-ES"/>
      </w:rPr>
      <w:drawing>
        <wp:anchor distT="0" distB="0" distL="114300" distR="114300" simplePos="0" relativeHeight="251667456" behindDoc="1" locked="0" layoutInCell="1" allowOverlap="1" wp14:anchorId="4A38CE06" wp14:editId="766E0857">
          <wp:simplePos x="0" y="0"/>
          <wp:positionH relativeFrom="column">
            <wp:posOffset>5764530</wp:posOffset>
          </wp:positionH>
          <wp:positionV relativeFrom="paragraph">
            <wp:posOffset>-927100</wp:posOffset>
          </wp:positionV>
          <wp:extent cx="544830" cy="554990"/>
          <wp:effectExtent l="0" t="0" r="7620" b="0"/>
          <wp:wrapNone/>
          <wp:docPr id="3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ueros.png"/>
                  <pic:cNvPicPr/>
                </pic:nvPicPr>
                <pic:blipFill>
                  <a:blip r:embed="rId1">
                    <a:extLst>
                      <a:ext uri="{28A0092B-C50C-407E-A947-70E740481C1C}">
                        <a14:useLocalDpi xmlns:a14="http://schemas.microsoft.com/office/drawing/2010/main" val="0"/>
                      </a:ext>
                    </a:extLst>
                  </a:blip>
                  <a:stretch>
                    <a:fillRect/>
                  </a:stretch>
                </pic:blipFill>
                <pic:spPr>
                  <a:xfrm>
                    <a:off x="0" y="0"/>
                    <a:ext cx="544830" cy="554990"/>
                  </a:xfrm>
                  <a:prstGeom prst="rect">
                    <a:avLst/>
                  </a:prstGeom>
                </pic:spPr>
              </pic:pic>
            </a:graphicData>
          </a:graphic>
          <wp14:sizeRelH relativeFrom="page">
            <wp14:pctWidth>0</wp14:pctWidth>
          </wp14:sizeRelH>
          <wp14:sizeRelV relativeFrom="page">
            <wp14:pctHeight>0</wp14:pctHeight>
          </wp14:sizeRelV>
        </wp:anchor>
      </w:drawing>
    </w:r>
    <w:r w:rsidRPr="00634A92">
      <w:rPr>
        <w:noProof/>
        <w:lang w:eastAsia="es-ES"/>
      </w:rPr>
      <mc:AlternateContent>
        <mc:Choice Requires="wps">
          <w:drawing>
            <wp:anchor distT="0" distB="0" distL="114300" distR="114300" simplePos="0" relativeHeight="251666432" behindDoc="0" locked="0" layoutInCell="0" allowOverlap="1" wp14:anchorId="19F77E26" wp14:editId="64F0E4F1">
              <wp:simplePos x="0" y="0"/>
              <wp:positionH relativeFrom="rightMargin">
                <wp:posOffset>305435</wp:posOffset>
              </wp:positionH>
              <wp:positionV relativeFrom="page">
                <wp:posOffset>9250680</wp:posOffset>
              </wp:positionV>
              <wp:extent cx="706755" cy="527050"/>
              <wp:effectExtent l="0" t="0" r="0" b="0"/>
              <wp:wrapNone/>
              <wp:docPr id="3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527050"/>
                      </a:xfrm>
                      <a:prstGeom prst="rect">
                        <a:avLst/>
                      </a:prstGeom>
                      <a:noFill/>
                    </wps:spPr>
                    <wps:txbx>
                      <w:txbxContent>
                        <w:sdt>
                          <w:sdtPr>
                            <w:rPr>
                              <w:rFonts w:asciiTheme="majorHAnsi" w:eastAsiaTheme="majorEastAsia" w:hAnsiTheme="majorHAnsi" w:cstheme="majorBidi"/>
                              <w:color w:val="FFFFFF" w:themeColor="background1"/>
                              <w:sz w:val="48"/>
                              <w:szCs w:val="48"/>
                            </w:rPr>
                            <w:id w:val="1806038502"/>
                          </w:sdtPr>
                          <w:sdtEndPr>
                            <w:rPr>
                              <w:rFonts w:ascii="Brush Script Std" w:hAnsi="Brush Script Std"/>
                              <w:b/>
                            </w:rPr>
                          </w:sdtEndPr>
                          <w:sdtContent>
                            <w:p w14:paraId="2B2B9320" w14:textId="3A9FF56F" w:rsidR="008878CF" w:rsidRPr="00F16338" w:rsidRDefault="008878CF" w:rsidP="00634A92">
                              <w:pPr>
                                <w:jc w:val="center"/>
                                <w:rPr>
                                  <w:rFonts w:ascii="Brush Script Std" w:eastAsiaTheme="majorEastAsia" w:hAnsi="Brush Script Std" w:cstheme="majorBidi"/>
                                  <w:b/>
                                  <w:color w:val="FFFFFF" w:themeColor="background1"/>
                                  <w:sz w:val="72"/>
                                  <w:szCs w:val="72"/>
                                </w:rPr>
                              </w:pPr>
                              <w:r w:rsidRPr="00F16338">
                                <w:rPr>
                                  <w:rFonts w:ascii="Brush Script Std" w:eastAsiaTheme="minorEastAsia" w:hAnsi="Brush Script Std"/>
                                  <w:b/>
                                  <w:color w:val="FFFFFF" w:themeColor="background1"/>
                                  <w:sz w:val="16"/>
                                </w:rPr>
                                <w:fldChar w:fldCharType="begin"/>
                              </w:r>
                              <w:r w:rsidRPr="00F16338">
                                <w:rPr>
                                  <w:rFonts w:ascii="Brush Script Std" w:hAnsi="Brush Script Std"/>
                                  <w:b/>
                                  <w:color w:val="FFFFFF" w:themeColor="background1"/>
                                  <w:sz w:val="16"/>
                                </w:rPr>
                                <w:instrText>PAGE  \* MERGEFORMAT</w:instrText>
                              </w:r>
                              <w:r w:rsidRPr="00F16338">
                                <w:rPr>
                                  <w:rFonts w:ascii="Brush Script Std" w:eastAsiaTheme="minorEastAsia" w:hAnsi="Brush Script Std"/>
                                  <w:b/>
                                  <w:color w:val="FFFFFF" w:themeColor="background1"/>
                                  <w:sz w:val="16"/>
                                </w:rPr>
                                <w:fldChar w:fldCharType="separate"/>
                              </w:r>
                              <w:r w:rsidR="007F7555" w:rsidRPr="007F7555">
                                <w:rPr>
                                  <w:rFonts w:ascii="Brush Script Std" w:eastAsiaTheme="majorEastAsia" w:hAnsi="Brush Script Std" w:cstheme="majorBidi"/>
                                  <w:b/>
                                  <w:noProof/>
                                  <w:color w:val="FFFFFF" w:themeColor="background1"/>
                                  <w:sz w:val="36"/>
                                  <w:szCs w:val="48"/>
                                </w:rPr>
                                <w:t>6</w:t>
                              </w:r>
                              <w:r w:rsidRPr="00F16338">
                                <w:rPr>
                                  <w:rFonts w:ascii="Brush Script Std" w:eastAsiaTheme="majorEastAsia" w:hAnsi="Brush Script Std" w:cstheme="majorBidi"/>
                                  <w:b/>
                                  <w:color w:val="FFFFFF" w:themeColor="background1"/>
                                  <w:sz w:val="36"/>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77E26" id="Rectángulo 9" o:spid="_x0000_s1026" style="position:absolute;left:0;text-align:left;margin-left:24.05pt;margin-top:728.4pt;width:55.65pt;height:41.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" o:allowincell="f" filled="f" stroked="f">
              <v:textbox>
                <w:txbxContent>
                  <w:sdt>
                    <w:sdtPr>
                      <w:rPr>
                        <w:rFonts w:asciiTheme="majorHAnsi" w:eastAsiaTheme="majorEastAsia" w:hAnsiTheme="majorHAnsi" w:cstheme="majorBidi"/>
                        <w:color w:val="FFFFFF" w:themeColor="background1"/>
                        <w:sz w:val="48"/>
                        <w:szCs w:val="48"/>
                      </w:rPr>
                      <w:id w:val="1806038502"/>
                    </w:sdtPr>
                    <w:sdtEndPr>
                      <w:rPr>
                        <w:rFonts w:ascii="Brush Script Std" w:hAnsi="Brush Script Std"/>
                        <w:b/>
                      </w:rPr>
                    </w:sdtEndPr>
                    <w:sdtContent>
                      <w:p w14:paraId="2B2B9320" w14:textId="3A9FF56F" w:rsidR="008878CF" w:rsidRPr="00F16338" w:rsidRDefault="008878CF" w:rsidP="00634A92">
                        <w:pPr>
                          <w:jc w:val="center"/>
                          <w:rPr>
                            <w:rFonts w:ascii="Brush Script Std" w:eastAsiaTheme="majorEastAsia" w:hAnsi="Brush Script Std" w:cstheme="majorBidi"/>
                            <w:b/>
                            <w:color w:val="FFFFFF" w:themeColor="background1"/>
                            <w:sz w:val="72"/>
                            <w:szCs w:val="72"/>
                          </w:rPr>
                        </w:pPr>
                        <w:r w:rsidRPr="00F16338">
                          <w:rPr>
                            <w:rFonts w:ascii="Brush Script Std" w:eastAsiaTheme="minorEastAsia" w:hAnsi="Brush Script Std"/>
                            <w:b/>
                            <w:color w:val="FFFFFF" w:themeColor="background1"/>
                            <w:sz w:val="16"/>
                          </w:rPr>
                          <w:fldChar w:fldCharType="begin"/>
                        </w:r>
                        <w:r w:rsidRPr="00F16338">
                          <w:rPr>
                            <w:rFonts w:ascii="Brush Script Std" w:hAnsi="Brush Script Std"/>
                            <w:b/>
                            <w:color w:val="FFFFFF" w:themeColor="background1"/>
                            <w:sz w:val="16"/>
                          </w:rPr>
                          <w:instrText>PAGE  \* MERGEFORMAT</w:instrText>
                        </w:r>
                        <w:r w:rsidRPr="00F16338">
                          <w:rPr>
                            <w:rFonts w:ascii="Brush Script Std" w:eastAsiaTheme="minorEastAsia" w:hAnsi="Brush Script Std"/>
                            <w:b/>
                            <w:color w:val="FFFFFF" w:themeColor="background1"/>
                            <w:sz w:val="16"/>
                          </w:rPr>
                          <w:fldChar w:fldCharType="separate"/>
                        </w:r>
                        <w:r w:rsidR="007F7555" w:rsidRPr="007F7555">
                          <w:rPr>
                            <w:rFonts w:ascii="Brush Script Std" w:eastAsiaTheme="majorEastAsia" w:hAnsi="Brush Script Std" w:cstheme="majorBidi"/>
                            <w:b/>
                            <w:noProof/>
                            <w:color w:val="FFFFFF" w:themeColor="background1"/>
                            <w:sz w:val="36"/>
                            <w:szCs w:val="48"/>
                          </w:rPr>
                          <w:t>6</w:t>
                        </w:r>
                        <w:r w:rsidRPr="00F16338">
                          <w:rPr>
                            <w:rFonts w:ascii="Brush Script Std" w:eastAsiaTheme="majorEastAsia" w:hAnsi="Brush Script Std" w:cstheme="majorBidi"/>
                            <w:b/>
                            <w:color w:val="FFFFFF" w:themeColor="background1"/>
                            <w:sz w:val="36"/>
                            <w:szCs w:val="48"/>
                          </w:rPr>
                          <w:fldChar w:fldCharType="end"/>
                        </w:r>
                      </w:p>
                    </w:sdtContent>
                  </w:sdt>
                </w:txbxContent>
              </v:textbox>
              <w10:wrap anchorx="margin" anchory="page"/>
            </v:rect>
          </w:pict>
        </mc:Fallback>
      </mc:AlternateContent>
    </w:r>
    <w:r w:rsidRPr="00634A92">
      <w:rPr>
        <w:noProof/>
        <w:lang w:eastAsia="es-ES"/>
      </w:rPr>
      <mc:AlternateContent>
        <mc:Choice Requires="wpg">
          <w:drawing>
            <wp:anchor distT="0" distB="0" distL="114300" distR="114300" simplePos="0" relativeHeight="251662336" behindDoc="1" locked="0" layoutInCell="1" allowOverlap="1" wp14:anchorId="1CC1B5A5" wp14:editId="5CEEBCFE">
              <wp:simplePos x="0" y="0"/>
              <wp:positionH relativeFrom="page">
                <wp:posOffset>-310515</wp:posOffset>
              </wp:positionH>
              <wp:positionV relativeFrom="paragraph">
                <wp:posOffset>-457200</wp:posOffset>
              </wp:positionV>
              <wp:extent cx="7858125" cy="1697355"/>
              <wp:effectExtent l="0" t="0" r="9525" b="0"/>
              <wp:wrapNone/>
              <wp:docPr id="31" name="Grupo 3"/>
              <wp:cNvGraphicFramePr/>
              <a:graphic xmlns:a="http://schemas.openxmlformats.org/drawingml/2006/main">
                <a:graphicData uri="http://schemas.microsoft.com/office/word/2010/wordprocessingGroup">
                  <wpg:wgp>
                    <wpg:cNvGrpSpPr/>
                    <wpg:grpSpPr>
                      <a:xfrm>
                        <a:off x="0" y="0"/>
                        <a:ext cx="7858125" cy="1697355"/>
                        <a:chOff x="0" y="0"/>
                        <a:chExt cx="7981950" cy="1697933"/>
                      </a:xfrm>
                    </wpg:grpSpPr>
                    <pic:pic xmlns:pic="http://schemas.openxmlformats.org/drawingml/2006/picture">
                      <pic:nvPicPr>
                        <pic:cNvPr id="32" name="0 Imagen"/>
                        <pic:cNvPicPr>
                          <a:picLocks noChangeAspect="1"/>
                        </pic:cNvPicPr>
                      </pic:nvPicPr>
                      <pic:blipFill rotWithShape="1">
                        <a:blip r:embed="rId2">
                          <a:extLst>
                            <a:ext uri="{28A0092B-C50C-407E-A947-70E740481C1C}">
                              <a14:useLocalDpi xmlns:a14="http://schemas.microsoft.com/office/drawing/2010/main" val="0"/>
                            </a:ext>
                          </a:extLst>
                        </a:blip>
                        <a:srcRect l="9848" t="23944" r="5808" b="58545"/>
                        <a:stretch/>
                      </pic:blipFill>
                      <pic:spPr bwMode="auto">
                        <a:xfrm>
                          <a:off x="0" y="163773"/>
                          <a:ext cx="7981950" cy="15341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 name="0 Imagen"/>
                        <pic:cNvPicPr>
                          <a:picLocks noChangeAspect="1"/>
                        </pic:cNvPicPr>
                      </pic:nvPicPr>
                      <pic:blipFill rotWithShape="1">
                        <a:blip r:embed="rId3">
                          <a:extLst>
                            <a:ext uri="{28A0092B-C50C-407E-A947-70E740481C1C}">
                              <a14:useLocalDpi xmlns:a14="http://schemas.microsoft.com/office/drawing/2010/main" val="0"/>
                            </a:ext>
                          </a:extLst>
                        </a:blip>
                        <a:srcRect t="35489" b="43904"/>
                        <a:stretch/>
                      </pic:blipFill>
                      <pic:spPr bwMode="auto">
                        <a:xfrm>
                          <a:off x="566382" y="0"/>
                          <a:ext cx="7047230" cy="110363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03F2D41" id="Grupo 3" o:spid="_x0000_s1026" style="position:absolute;margin-left:-24.45pt;margin-top:-36pt;width:618.75pt;height:133.65pt;z-index:-251654144;mso-position-horizontal-relative:page;mso-width-relative:margin;mso-height-relative:margin" coordsize="79819,16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BN/H8BBgCYLqa3b3D4&#10;UwAAAABJRU5ErkJgglBLAwQKAAAAAAAAACEAXMwhHtZMAADWTAAAFAAAAGRycy9tZWRpYS9pbWFn&#10;ZTIucG5niVBORw0KGgoAAAANSUhEUgAAA0oAAAJTCAYAAAA2dOYKAAAAGXRFWHRTb2Z0d2FyZQBB&#10;ZG9iZSBJbWFnZVJlYWR5ccllPAAATHhJREFUeNrs3etx28i6KGysU9+vU7vK3BEIOwJxRSA6As9E&#10;YE8EM45AcgQeRzB2BCNHIDqCRUewoAgWXbXr/J1P0DSsVrsBAiRIgtLzVLmsC8UL0Jf3bXQ3ig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1637;width:79819;height:1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">
                <v:imagedata r:id="rId4" o:title="" croptop="15692f" cropbottom="38368f" cropleft="6454f" cropright="3806f"/>
              </v:shape>
              <v:shape id="0 Imagen" o:spid="_x0000_s1028" type="#_x0000_t75" style="position:absolute;left:5663;width:70473;height:1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">
                <v:imagedata r:id="rId5" o:title="" croptop="23258f" cropbottom="28773f"/>
              </v:shape>
              <w10:wrap anchorx="page"/>
            </v:group>
          </w:pict>
        </mc:Fallback>
      </mc:AlternateContent>
    </w:r>
    <w:r w:rsidRPr="00634A92">
      <w:rPr>
        <w:noProof/>
        <w:lang w:eastAsia="es-ES"/>
      </w:rPr>
      <w:drawing>
        <wp:anchor distT="0" distB="0" distL="114300" distR="114300" simplePos="0" relativeHeight="251663360" behindDoc="1" locked="0" layoutInCell="1" allowOverlap="1" wp14:anchorId="2AF42A01" wp14:editId="5436FF58">
          <wp:simplePos x="0" y="0"/>
          <wp:positionH relativeFrom="leftMargin">
            <wp:posOffset>19685</wp:posOffset>
          </wp:positionH>
          <wp:positionV relativeFrom="paragraph">
            <wp:posOffset>-138430</wp:posOffset>
          </wp:positionV>
          <wp:extent cx="866775" cy="715010"/>
          <wp:effectExtent l="0" t="0" r="9525"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7317" r="7047"/>
                  <a:stretch>
                    <a:fillRect/>
                  </a:stretch>
                </pic:blipFill>
                <pic:spPr bwMode="auto">
                  <a:xfrm>
                    <a:off x="0" y="0"/>
                    <a:ext cx="866775" cy="715010"/>
                  </a:xfrm>
                  <a:prstGeom prst="rect">
                    <a:avLst/>
                  </a:prstGeom>
                  <a:noFill/>
                </pic:spPr>
              </pic:pic>
            </a:graphicData>
          </a:graphic>
          <wp14:sizeRelH relativeFrom="page">
            <wp14:pctWidth>0</wp14:pctWidth>
          </wp14:sizeRelH>
          <wp14:sizeRelV relativeFrom="page">
            <wp14:pctHeight>0</wp14:pctHeight>
          </wp14:sizeRelV>
        </wp:anchor>
      </w:drawing>
    </w:r>
    <w:r w:rsidRPr="00634A92">
      <w:rPr>
        <w:noProof/>
        <w:lang w:eastAsia="es-ES"/>
      </w:rPr>
      <w:drawing>
        <wp:anchor distT="0" distB="0" distL="114300" distR="114300" simplePos="0" relativeHeight="251664384" behindDoc="0" locked="0" layoutInCell="1" allowOverlap="1" wp14:anchorId="2F62181E" wp14:editId="055620DA">
          <wp:simplePos x="0" y="0"/>
          <wp:positionH relativeFrom="page">
            <wp:posOffset>5088890</wp:posOffset>
          </wp:positionH>
          <wp:positionV relativeFrom="paragraph">
            <wp:posOffset>-287655</wp:posOffset>
          </wp:positionV>
          <wp:extent cx="2414905" cy="561340"/>
          <wp:effectExtent l="0" t="0" r="0" b="0"/>
          <wp:wrapNone/>
          <wp:docPr id="3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414905" cy="561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5DF4A" w14:textId="77777777" w:rsidR="008878CF" w:rsidRDefault="008878CF" w:rsidP="00F15A2A">
      <w:pPr>
        <w:spacing w:after="0" w:line="240" w:lineRule="auto"/>
      </w:pPr>
      <w:r>
        <w:separator/>
      </w:r>
    </w:p>
  </w:footnote>
  <w:footnote w:type="continuationSeparator" w:id="0">
    <w:p w14:paraId="03DD95B5" w14:textId="77777777" w:rsidR="008878CF" w:rsidRDefault="008878CF" w:rsidP="00F15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59C" w14:textId="43F40A9C" w:rsidR="008878CF" w:rsidRDefault="008878CF">
    <w:pPr>
      <w:pStyle w:val="Encabezado"/>
    </w:pPr>
    <w:r w:rsidRPr="00634A92">
      <w:rPr>
        <w:noProof/>
        <w:lang w:eastAsia="es-ES"/>
      </w:rPr>
      <w:drawing>
        <wp:anchor distT="0" distB="0" distL="114300" distR="114300" simplePos="0" relativeHeight="251659264" behindDoc="0" locked="0" layoutInCell="1" allowOverlap="1" wp14:anchorId="0E9BF640" wp14:editId="6436654C">
          <wp:simplePos x="0" y="0"/>
          <wp:positionH relativeFrom="column">
            <wp:posOffset>-152400</wp:posOffset>
          </wp:positionH>
          <wp:positionV relativeFrom="paragraph">
            <wp:posOffset>-286385</wp:posOffset>
          </wp:positionV>
          <wp:extent cx="524510" cy="492760"/>
          <wp:effectExtent l="0" t="0" r="0" b="254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4510" cy="492760"/>
                  </a:xfrm>
                  <a:prstGeom prst="rect">
                    <a:avLst/>
                  </a:prstGeom>
                  <a:noFill/>
                </pic:spPr>
              </pic:pic>
            </a:graphicData>
          </a:graphic>
          <wp14:sizeRelH relativeFrom="margin">
            <wp14:pctWidth>0</wp14:pctWidth>
          </wp14:sizeRelH>
          <wp14:sizeRelV relativeFrom="margin">
            <wp14:pctHeight>0</wp14:pctHeight>
          </wp14:sizeRelV>
        </wp:anchor>
      </w:drawing>
    </w:r>
    <w:r w:rsidRPr="00634A92">
      <w:rPr>
        <w:noProof/>
        <w:lang w:eastAsia="es-ES"/>
      </w:rPr>
      <w:drawing>
        <wp:anchor distT="0" distB="0" distL="114300" distR="114300" simplePos="0" relativeHeight="251660288" behindDoc="0" locked="0" layoutInCell="1" allowOverlap="1" wp14:anchorId="69AB8997" wp14:editId="1EE8CE13">
          <wp:simplePos x="0" y="0"/>
          <wp:positionH relativeFrom="column">
            <wp:posOffset>5059680</wp:posOffset>
          </wp:positionH>
          <wp:positionV relativeFrom="paragraph">
            <wp:posOffset>-149225</wp:posOffset>
          </wp:positionV>
          <wp:extent cx="485140" cy="415290"/>
          <wp:effectExtent l="0" t="0" r="0"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4152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C94"/>
    <w:multiLevelType w:val="hybridMultilevel"/>
    <w:tmpl w:val="6B227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6F342E"/>
    <w:multiLevelType w:val="hybridMultilevel"/>
    <w:tmpl w:val="E9B8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71FE6"/>
    <w:multiLevelType w:val="hybridMultilevel"/>
    <w:tmpl w:val="D5328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4C5560"/>
    <w:multiLevelType w:val="hybridMultilevel"/>
    <w:tmpl w:val="319A4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152403"/>
    <w:multiLevelType w:val="hybridMultilevel"/>
    <w:tmpl w:val="67161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9F65CF"/>
    <w:multiLevelType w:val="multilevel"/>
    <w:tmpl w:val="4FD890CE"/>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1004" w:hanging="720"/>
      </w:pPr>
      <w:rPr>
        <w:rFonts w:hint="default"/>
        <w:lang w:val="es-ES_tradnl"/>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F061B18"/>
    <w:multiLevelType w:val="hybridMultilevel"/>
    <w:tmpl w:val="32E2966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E5757A"/>
    <w:multiLevelType w:val="hybridMultilevel"/>
    <w:tmpl w:val="018A5002"/>
    <w:lvl w:ilvl="0" w:tplc="5BF4FC20">
      <w:numFmt w:val="bullet"/>
      <w:lvlText w:val=""/>
      <w:lvlJc w:val="left"/>
      <w:pPr>
        <w:ind w:left="1065" w:hanging="705"/>
      </w:pPr>
      <w:rPr>
        <w:rFonts w:ascii="Symbol" w:eastAsiaTheme="minorHAnsi" w:hAnsi="Symbol" w:cstheme="minorBidi"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0825ED"/>
    <w:multiLevelType w:val="hybridMultilevel"/>
    <w:tmpl w:val="6D6AE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533E14"/>
    <w:multiLevelType w:val="hybridMultilevel"/>
    <w:tmpl w:val="C2E2CD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740E7B"/>
    <w:multiLevelType w:val="hybridMultilevel"/>
    <w:tmpl w:val="AE7A16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1"/>
  </w:num>
  <w:num w:numId="6">
    <w:abstractNumId w:val="7"/>
  </w:num>
  <w:num w:numId="7">
    <w:abstractNumId w:val="9"/>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2"/>
    <w:rsid w:val="00012803"/>
    <w:rsid w:val="00024A3B"/>
    <w:rsid w:val="00040F44"/>
    <w:rsid w:val="00076559"/>
    <w:rsid w:val="0008214B"/>
    <w:rsid w:val="00085E7B"/>
    <w:rsid w:val="00087413"/>
    <w:rsid w:val="000A1412"/>
    <w:rsid w:val="000A7439"/>
    <w:rsid w:val="000B3E47"/>
    <w:rsid w:val="000C0A91"/>
    <w:rsid w:val="000E6E35"/>
    <w:rsid w:val="001016ED"/>
    <w:rsid w:val="00131609"/>
    <w:rsid w:val="001534A9"/>
    <w:rsid w:val="001670B9"/>
    <w:rsid w:val="0021009E"/>
    <w:rsid w:val="0021753D"/>
    <w:rsid w:val="00251044"/>
    <w:rsid w:val="00274B8E"/>
    <w:rsid w:val="003047D7"/>
    <w:rsid w:val="003366A4"/>
    <w:rsid w:val="00341DF7"/>
    <w:rsid w:val="00362E92"/>
    <w:rsid w:val="003766B2"/>
    <w:rsid w:val="0037683C"/>
    <w:rsid w:val="003E0C3B"/>
    <w:rsid w:val="00422BDE"/>
    <w:rsid w:val="004525E3"/>
    <w:rsid w:val="00453082"/>
    <w:rsid w:val="00472973"/>
    <w:rsid w:val="004755A5"/>
    <w:rsid w:val="0048681A"/>
    <w:rsid w:val="004E2DFE"/>
    <w:rsid w:val="0051008F"/>
    <w:rsid w:val="005519BA"/>
    <w:rsid w:val="00554ED7"/>
    <w:rsid w:val="0056026D"/>
    <w:rsid w:val="00581351"/>
    <w:rsid w:val="0058488E"/>
    <w:rsid w:val="005A48EB"/>
    <w:rsid w:val="005B131D"/>
    <w:rsid w:val="005C1601"/>
    <w:rsid w:val="005E1C0F"/>
    <w:rsid w:val="005E1F48"/>
    <w:rsid w:val="00603E3A"/>
    <w:rsid w:val="00634A92"/>
    <w:rsid w:val="00697707"/>
    <w:rsid w:val="006F570B"/>
    <w:rsid w:val="00706B5D"/>
    <w:rsid w:val="00737BBF"/>
    <w:rsid w:val="0074531D"/>
    <w:rsid w:val="00746B32"/>
    <w:rsid w:val="00773A54"/>
    <w:rsid w:val="00774030"/>
    <w:rsid w:val="007A7103"/>
    <w:rsid w:val="007F2ED2"/>
    <w:rsid w:val="007F7555"/>
    <w:rsid w:val="008050DD"/>
    <w:rsid w:val="0080655B"/>
    <w:rsid w:val="00811FF4"/>
    <w:rsid w:val="008647A8"/>
    <w:rsid w:val="008776B8"/>
    <w:rsid w:val="008878CF"/>
    <w:rsid w:val="00890AB7"/>
    <w:rsid w:val="0089166B"/>
    <w:rsid w:val="00895744"/>
    <w:rsid w:val="008C3CB2"/>
    <w:rsid w:val="009530D6"/>
    <w:rsid w:val="00972C36"/>
    <w:rsid w:val="009B047B"/>
    <w:rsid w:val="009B19BE"/>
    <w:rsid w:val="009E326A"/>
    <w:rsid w:val="00A57CE5"/>
    <w:rsid w:val="00A93993"/>
    <w:rsid w:val="00AD4E89"/>
    <w:rsid w:val="00AD57F5"/>
    <w:rsid w:val="00B717D2"/>
    <w:rsid w:val="00BB377F"/>
    <w:rsid w:val="00BF1DCB"/>
    <w:rsid w:val="00C32527"/>
    <w:rsid w:val="00C40F07"/>
    <w:rsid w:val="00C42D38"/>
    <w:rsid w:val="00C478E2"/>
    <w:rsid w:val="00C65211"/>
    <w:rsid w:val="00CA0076"/>
    <w:rsid w:val="00CB30F4"/>
    <w:rsid w:val="00CC30FB"/>
    <w:rsid w:val="00CD31DF"/>
    <w:rsid w:val="00CF0B89"/>
    <w:rsid w:val="00D54374"/>
    <w:rsid w:val="00D700BD"/>
    <w:rsid w:val="00DA5759"/>
    <w:rsid w:val="00DB5DD2"/>
    <w:rsid w:val="00DC2874"/>
    <w:rsid w:val="00DC6B0D"/>
    <w:rsid w:val="00DD5570"/>
    <w:rsid w:val="00E030C9"/>
    <w:rsid w:val="00E346FC"/>
    <w:rsid w:val="00EE30B0"/>
    <w:rsid w:val="00EF3689"/>
    <w:rsid w:val="00F0207B"/>
    <w:rsid w:val="00F15A2A"/>
    <w:rsid w:val="00F16C42"/>
    <w:rsid w:val="00F16EC0"/>
    <w:rsid w:val="00F5052F"/>
    <w:rsid w:val="00F56FAB"/>
    <w:rsid w:val="00F66BA2"/>
    <w:rsid w:val="00F745D1"/>
    <w:rsid w:val="00FE19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4C5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0E6E35"/>
    <w:pPr>
      <w:spacing w:line="360" w:lineRule="auto"/>
      <w:jc w:val="both"/>
    </w:pPr>
  </w:style>
  <w:style w:type="paragraph" w:styleId="Ttulo1">
    <w:name w:val="heading 1"/>
    <w:basedOn w:val="Normal"/>
    <w:next w:val="Normal"/>
    <w:link w:val="Ttulo1Car"/>
    <w:qFormat/>
    <w:rsid w:val="008776B8"/>
    <w:pPr>
      <w:keepNext/>
      <w:pBdr>
        <w:bottom w:val="single" w:sz="8" w:space="1" w:color="4D7BAD"/>
      </w:pBdr>
      <w:tabs>
        <w:tab w:val="left" w:pos="397"/>
        <w:tab w:val="num" w:pos="432"/>
      </w:tabs>
      <w:spacing w:before="240" w:after="360"/>
      <w:ind w:left="432" w:hanging="432"/>
      <w:outlineLvl w:val="0"/>
    </w:pPr>
    <w:rPr>
      <w:rFonts w:ascii="Kristen ITC" w:eastAsia="Times New Roman" w:hAnsi="Kristen ITC" w:cs="Arial"/>
      <w:b/>
      <w:bCs/>
      <w:color w:val="003468"/>
      <w:kern w:val="32"/>
      <w:sz w:val="32"/>
      <w:szCs w:val="24"/>
      <w:lang w:eastAsia="es-ES"/>
    </w:rPr>
  </w:style>
  <w:style w:type="paragraph" w:styleId="Ttulo2">
    <w:name w:val="heading 2"/>
    <w:basedOn w:val="Normal"/>
    <w:next w:val="Normal"/>
    <w:link w:val="Ttulo2Car"/>
    <w:qFormat/>
    <w:rsid w:val="008776B8"/>
    <w:pPr>
      <w:keepNext/>
      <w:tabs>
        <w:tab w:val="num" w:pos="576"/>
      </w:tabs>
      <w:spacing w:before="360" w:after="120" w:line="240" w:lineRule="auto"/>
      <w:ind w:left="578" w:hanging="578"/>
      <w:contextualSpacing/>
      <w:outlineLvl w:val="1"/>
    </w:pPr>
    <w:rPr>
      <w:rFonts w:ascii="Kristen ITC" w:eastAsia="Times New Roman" w:hAnsi="Kristen ITC" w:cs="Arial"/>
      <w:b/>
      <w:bCs/>
      <w:iCs/>
      <w:color w:val="00AEEF"/>
      <w:lang w:eastAsia="es-ES"/>
    </w:rPr>
  </w:style>
  <w:style w:type="paragraph" w:styleId="Ttulo3">
    <w:name w:val="heading 3"/>
    <w:basedOn w:val="Normal"/>
    <w:link w:val="Ttulo3Car"/>
    <w:qFormat/>
    <w:rsid w:val="001670B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qFormat/>
    <w:rsid w:val="008776B8"/>
    <w:pPr>
      <w:keepNext/>
      <w:tabs>
        <w:tab w:val="num" w:pos="864"/>
      </w:tabs>
      <w:spacing w:before="240" w:after="60"/>
      <w:ind w:left="864" w:hanging="864"/>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8776B8"/>
    <w:pPr>
      <w:tabs>
        <w:tab w:val="num" w:pos="1008"/>
      </w:tabs>
      <w:spacing w:before="240" w:after="60"/>
      <w:ind w:left="1008" w:hanging="1008"/>
      <w:outlineLvl w:val="4"/>
    </w:pPr>
    <w:rPr>
      <w:rFonts w:ascii="Arial" w:eastAsia="Times New Roman" w:hAnsi="Arial" w:cs="Arial"/>
      <w:b/>
      <w:bCs/>
      <w:i/>
      <w:iCs/>
      <w:sz w:val="26"/>
      <w:szCs w:val="26"/>
      <w:lang w:eastAsia="es-ES"/>
    </w:rPr>
  </w:style>
  <w:style w:type="paragraph" w:styleId="Ttulo6">
    <w:name w:val="heading 6"/>
    <w:basedOn w:val="Normal"/>
    <w:next w:val="Normal"/>
    <w:link w:val="Ttulo6Car"/>
    <w:qFormat/>
    <w:rsid w:val="008776B8"/>
    <w:pPr>
      <w:tabs>
        <w:tab w:val="num" w:pos="1152"/>
      </w:tabs>
      <w:spacing w:before="240" w:after="60"/>
      <w:ind w:left="1152" w:hanging="1152"/>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8776B8"/>
    <w:pPr>
      <w:tabs>
        <w:tab w:val="num" w:pos="1296"/>
      </w:tabs>
      <w:spacing w:before="240" w:after="60"/>
      <w:ind w:left="1296" w:hanging="1296"/>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8776B8"/>
    <w:pPr>
      <w:tabs>
        <w:tab w:val="num" w:pos="1440"/>
      </w:tabs>
      <w:spacing w:before="240" w:after="60"/>
      <w:ind w:left="1440" w:hanging="1440"/>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8776B8"/>
    <w:pPr>
      <w:tabs>
        <w:tab w:val="num" w:pos="1584"/>
      </w:tabs>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6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1,Párrafo"/>
    <w:basedOn w:val="Normal"/>
    <w:link w:val="PrrafodelistaCar"/>
    <w:uiPriority w:val="34"/>
    <w:qFormat/>
    <w:rsid w:val="00737BBF"/>
    <w:pPr>
      <w:ind w:left="720"/>
      <w:contextualSpacing/>
    </w:pPr>
  </w:style>
  <w:style w:type="character" w:customStyle="1" w:styleId="PrrafodelistaCar">
    <w:name w:val="Párrafo de lista Car"/>
    <w:aliases w:val="Párrafo 1 Car,Párrafo Car"/>
    <w:basedOn w:val="Fuentedeprrafopredeter"/>
    <w:link w:val="Prrafodelista"/>
    <w:uiPriority w:val="34"/>
    <w:rsid w:val="00737BBF"/>
  </w:style>
  <w:style w:type="character" w:styleId="Refdecomentario">
    <w:name w:val="annotation reference"/>
    <w:basedOn w:val="Fuentedeprrafopredeter"/>
    <w:uiPriority w:val="99"/>
    <w:semiHidden/>
    <w:unhideWhenUsed/>
    <w:rsid w:val="009B047B"/>
    <w:rPr>
      <w:sz w:val="16"/>
      <w:szCs w:val="16"/>
    </w:rPr>
  </w:style>
  <w:style w:type="paragraph" w:styleId="Textocomentario">
    <w:name w:val="annotation text"/>
    <w:basedOn w:val="Normal"/>
    <w:link w:val="TextocomentarioCar"/>
    <w:uiPriority w:val="99"/>
    <w:semiHidden/>
    <w:unhideWhenUsed/>
    <w:rsid w:val="009B0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047B"/>
    <w:rPr>
      <w:sz w:val="20"/>
      <w:szCs w:val="20"/>
    </w:rPr>
  </w:style>
  <w:style w:type="paragraph" w:styleId="Asuntodelcomentario">
    <w:name w:val="annotation subject"/>
    <w:basedOn w:val="Textocomentario"/>
    <w:next w:val="Textocomentario"/>
    <w:link w:val="AsuntodelcomentarioCar"/>
    <w:uiPriority w:val="99"/>
    <w:semiHidden/>
    <w:unhideWhenUsed/>
    <w:rsid w:val="009B047B"/>
    <w:rPr>
      <w:b/>
      <w:bCs/>
    </w:rPr>
  </w:style>
  <w:style w:type="character" w:customStyle="1" w:styleId="AsuntodelcomentarioCar">
    <w:name w:val="Asunto del comentario Car"/>
    <w:basedOn w:val="TextocomentarioCar"/>
    <w:link w:val="Asuntodelcomentario"/>
    <w:uiPriority w:val="99"/>
    <w:semiHidden/>
    <w:rsid w:val="009B047B"/>
    <w:rPr>
      <w:b/>
      <w:bCs/>
      <w:sz w:val="20"/>
      <w:szCs w:val="20"/>
    </w:rPr>
  </w:style>
  <w:style w:type="paragraph" w:styleId="Textodeglobo">
    <w:name w:val="Balloon Text"/>
    <w:basedOn w:val="Normal"/>
    <w:link w:val="TextodegloboCar"/>
    <w:uiPriority w:val="99"/>
    <w:semiHidden/>
    <w:unhideWhenUsed/>
    <w:rsid w:val="009B04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047B"/>
    <w:rPr>
      <w:rFonts w:ascii="Segoe UI" w:hAnsi="Segoe UI" w:cs="Segoe UI"/>
      <w:sz w:val="18"/>
      <w:szCs w:val="18"/>
    </w:rPr>
  </w:style>
  <w:style w:type="paragraph" w:styleId="Encabezado">
    <w:name w:val="header"/>
    <w:basedOn w:val="Normal"/>
    <w:link w:val="EncabezadoCar"/>
    <w:uiPriority w:val="99"/>
    <w:unhideWhenUsed/>
    <w:rsid w:val="00F15A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5A2A"/>
  </w:style>
  <w:style w:type="paragraph" w:styleId="Piedepgina">
    <w:name w:val="footer"/>
    <w:basedOn w:val="Normal"/>
    <w:link w:val="PiedepginaCar"/>
    <w:uiPriority w:val="99"/>
    <w:unhideWhenUsed/>
    <w:rsid w:val="00F15A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5A2A"/>
  </w:style>
  <w:style w:type="character" w:customStyle="1" w:styleId="Ttulo3Car">
    <w:name w:val="Título 3 Car"/>
    <w:basedOn w:val="Fuentedeprrafopredeter"/>
    <w:link w:val="Ttulo3"/>
    <w:uiPriority w:val="9"/>
    <w:rsid w:val="001670B9"/>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E30B0"/>
    <w:pPr>
      <w:spacing w:after="0" w:line="240" w:lineRule="auto"/>
      <w:jc w:val="left"/>
    </w:pPr>
    <w:rPr>
      <w:rFonts w:ascii="Calibri" w:hAnsi="Calibri" w:cs="Calibri"/>
      <w:lang w:eastAsia="es-ES"/>
    </w:rPr>
  </w:style>
  <w:style w:type="character" w:styleId="Hipervnculo">
    <w:name w:val="Hyperlink"/>
    <w:basedOn w:val="Fuentedeprrafopredeter"/>
    <w:uiPriority w:val="99"/>
    <w:unhideWhenUsed/>
    <w:rsid w:val="0089166B"/>
    <w:rPr>
      <w:color w:val="0563C1" w:themeColor="hyperlink"/>
      <w:u w:val="single"/>
    </w:rPr>
  </w:style>
  <w:style w:type="character" w:customStyle="1" w:styleId="Ttulo1Car">
    <w:name w:val="Título 1 Car"/>
    <w:basedOn w:val="Fuentedeprrafopredeter"/>
    <w:link w:val="Ttulo1"/>
    <w:rsid w:val="008776B8"/>
    <w:rPr>
      <w:rFonts w:ascii="Kristen ITC" w:eastAsia="Times New Roman" w:hAnsi="Kristen ITC" w:cs="Arial"/>
      <w:b/>
      <w:bCs/>
      <w:color w:val="003468"/>
      <w:kern w:val="32"/>
      <w:sz w:val="32"/>
      <w:szCs w:val="24"/>
      <w:lang w:eastAsia="es-ES"/>
    </w:rPr>
  </w:style>
  <w:style w:type="character" w:customStyle="1" w:styleId="Ttulo2Car">
    <w:name w:val="Título 2 Car"/>
    <w:basedOn w:val="Fuentedeprrafopredeter"/>
    <w:link w:val="Ttulo2"/>
    <w:rsid w:val="008776B8"/>
    <w:rPr>
      <w:rFonts w:ascii="Kristen ITC" w:eastAsia="Times New Roman" w:hAnsi="Kristen ITC" w:cs="Arial"/>
      <w:b/>
      <w:bCs/>
      <w:iCs/>
      <w:color w:val="00AEEF"/>
      <w:lang w:eastAsia="es-ES"/>
    </w:rPr>
  </w:style>
  <w:style w:type="character" w:customStyle="1" w:styleId="Ttulo4Car">
    <w:name w:val="Título 4 Car"/>
    <w:basedOn w:val="Fuentedeprrafopredeter"/>
    <w:link w:val="Ttulo4"/>
    <w:rsid w:val="008776B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8776B8"/>
    <w:rPr>
      <w:rFonts w:ascii="Arial" w:eastAsia="Times New Roman" w:hAnsi="Arial" w:cs="Arial"/>
      <w:b/>
      <w:bCs/>
      <w:i/>
      <w:iCs/>
      <w:sz w:val="26"/>
      <w:szCs w:val="26"/>
      <w:lang w:eastAsia="es-ES"/>
    </w:rPr>
  </w:style>
  <w:style w:type="character" w:customStyle="1" w:styleId="Ttulo6Car">
    <w:name w:val="Título 6 Car"/>
    <w:basedOn w:val="Fuentedeprrafopredeter"/>
    <w:link w:val="Ttulo6"/>
    <w:rsid w:val="008776B8"/>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8776B8"/>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8776B8"/>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8776B8"/>
    <w:rPr>
      <w:rFonts w:ascii="Arial" w:eastAsia="Times New Roman" w:hAnsi="Arial" w:cs="Arial"/>
      <w:lang w:eastAsia="es-ES"/>
    </w:rPr>
  </w:style>
  <w:style w:type="paragraph" w:customStyle="1" w:styleId="Default">
    <w:name w:val="Default"/>
    <w:rsid w:val="00F66B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09233">
      <w:bodyDiv w:val="1"/>
      <w:marLeft w:val="0"/>
      <w:marRight w:val="0"/>
      <w:marTop w:val="0"/>
      <w:marBottom w:val="0"/>
      <w:divBdr>
        <w:top w:val="none" w:sz="0" w:space="0" w:color="auto"/>
        <w:left w:val="none" w:sz="0" w:space="0" w:color="auto"/>
        <w:bottom w:val="none" w:sz="0" w:space="0" w:color="auto"/>
        <w:right w:val="none" w:sz="0" w:space="0" w:color="auto"/>
      </w:divBdr>
    </w:div>
    <w:div w:id="708259659">
      <w:bodyDiv w:val="1"/>
      <w:marLeft w:val="0"/>
      <w:marRight w:val="0"/>
      <w:marTop w:val="0"/>
      <w:marBottom w:val="0"/>
      <w:divBdr>
        <w:top w:val="none" w:sz="0" w:space="0" w:color="auto"/>
        <w:left w:val="none" w:sz="0" w:space="0" w:color="auto"/>
        <w:bottom w:val="none" w:sz="0" w:space="0" w:color="auto"/>
        <w:right w:val="none" w:sz="0" w:space="0" w:color="auto"/>
      </w:divBdr>
    </w:div>
    <w:div w:id="1179662203">
      <w:bodyDiv w:val="1"/>
      <w:marLeft w:val="0"/>
      <w:marRight w:val="0"/>
      <w:marTop w:val="0"/>
      <w:marBottom w:val="0"/>
      <w:divBdr>
        <w:top w:val="none" w:sz="0" w:space="0" w:color="auto"/>
        <w:left w:val="none" w:sz="0" w:space="0" w:color="auto"/>
        <w:bottom w:val="none" w:sz="0" w:space="0" w:color="auto"/>
        <w:right w:val="none" w:sz="0" w:space="0" w:color="auto"/>
      </w:divBdr>
    </w:div>
    <w:div w:id="1886746110">
      <w:bodyDiv w:val="1"/>
      <w:marLeft w:val="0"/>
      <w:marRight w:val="0"/>
      <w:marTop w:val="0"/>
      <w:marBottom w:val="0"/>
      <w:divBdr>
        <w:top w:val="none" w:sz="0" w:space="0" w:color="auto"/>
        <w:left w:val="none" w:sz="0" w:space="0" w:color="auto"/>
        <w:bottom w:val="none" w:sz="0" w:space="0" w:color="auto"/>
        <w:right w:val="none" w:sz="0" w:space="0" w:color="auto"/>
      </w:divBdr>
    </w:div>
    <w:div w:id="1899628422">
      <w:bodyDiv w:val="1"/>
      <w:marLeft w:val="0"/>
      <w:marRight w:val="0"/>
      <w:marTop w:val="0"/>
      <w:marBottom w:val="0"/>
      <w:divBdr>
        <w:top w:val="none" w:sz="0" w:space="0" w:color="auto"/>
        <w:left w:val="none" w:sz="0" w:space="0" w:color="auto"/>
        <w:bottom w:val="none" w:sz="0" w:space="0" w:color="auto"/>
        <w:right w:val="none" w:sz="0" w:space="0" w:color="auto"/>
      </w:divBdr>
    </w:div>
    <w:div w:id="19082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ss2020.g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idad.gestion.edusi@aestrada.g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gae.pap.minhafp.gob.es/sitios/igae/es-ES/snca/Paginas/inicio.aspx" TargetMode="External"/><Relationship Id="rId4" Type="http://schemas.openxmlformats.org/officeDocument/2006/relationships/webSettings" Target="webSettings.xml"/><Relationship Id="rId9" Type="http://schemas.openxmlformats.org/officeDocument/2006/relationships/hyperlink" Target="http://igaepre.central.sepg.minhac.age/sitios/igae/es-ES/Paginas/Denan.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3044</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2021-01-12T12:51:00Z</dcterms:created>
  <dcterms:modified xsi:type="dcterms:W3CDTF">2021-01-14T13:46:00Z</dcterms:modified>
</cp:coreProperties>
</file>